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8EDA4" w14:textId="77777777" w:rsidR="00F97E11" w:rsidRPr="00F97E11" w:rsidRDefault="00F97E11" w:rsidP="00F97E11">
      <w:pPr>
        <w:widowControl w:val="0"/>
        <w:tabs>
          <w:tab w:val="left" w:pos="4786"/>
          <w:tab w:val="left" w:pos="10206"/>
        </w:tabs>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F97E11">
        <w:rPr>
          <w:rFonts w:ascii="Times New Roman" w:eastAsia="Times New Roman" w:hAnsi="Times New Roman" w:cs="Times New Roman"/>
          <w:sz w:val="16"/>
          <w:szCs w:val="16"/>
          <w:lang w:eastAsia="ru-RU"/>
        </w:rPr>
        <w:t>Win</w:t>
      </w:r>
      <w:r w:rsidRPr="00F97E11">
        <w:rPr>
          <w:rFonts w:ascii="Calibri" w:eastAsia="Times New Roman" w:hAnsi="Calibri" w:cs="Calibri"/>
          <w:sz w:val="16"/>
          <w:szCs w:val="16"/>
          <w:lang w:val="ru-RU" w:eastAsia="ru-RU"/>
        </w:rPr>
        <w:t>Смета</w:t>
      </w:r>
      <w:r w:rsidRPr="00F97E11">
        <w:rPr>
          <w:rFonts w:ascii="Times New Roman CYR" w:eastAsia="Times New Roman" w:hAnsi="Times New Roman CYR" w:cs="Times New Roman CYR"/>
          <w:sz w:val="16"/>
          <w:szCs w:val="16"/>
          <w:lang w:val="ru-RU" w:eastAsia="ru-RU"/>
        </w:rPr>
        <w:t>2000</w:t>
      </w:r>
      <w:r w:rsidRPr="00F97E11">
        <w:rPr>
          <w:rFonts w:ascii="Times New Roman" w:eastAsia="Times New Roman" w:hAnsi="Times New Roman" w:cs="Times New Roman"/>
          <w:sz w:val="16"/>
          <w:szCs w:val="16"/>
          <w:lang w:eastAsia="ru-RU"/>
        </w:rPr>
        <w:t xml:space="preserve">     </w:t>
      </w:r>
    </w:p>
    <w:tbl>
      <w:tblPr>
        <w:tblW w:w="9905" w:type="dxa"/>
        <w:tblLayout w:type="fixed"/>
        <w:tblLook w:val="0000" w:firstRow="0" w:lastRow="0" w:firstColumn="0" w:lastColumn="0" w:noHBand="0" w:noVBand="0"/>
      </w:tblPr>
      <w:tblGrid>
        <w:gridCol w:w="8308"/>
        <w:gridCol w:w="1597"/>
      </w:tblGrid>
      <w:tr w:rsidR="00F97E11" w:rsidRPr="00F97E11" w14:paraId="5A24C90C" w14:textId="77777777" w:rsidTr="00C2307F">
        <w:tc>
          <w:tcPr>
            <w:tcW w:w="8308" w:type="dxa"/>
            <w:tcBorders>
              <w:top w:val="nil"/>
              <w:left w:val="nil"/>
              <w:bottom w:val="single" w:sz="6" w:space="0" w:color="auto"/>
              <w:right w:val="nil"/>
            </w:tcBorders>
          </w:tcPr>
          <w:p w14:paraId="663191F4" w14:textId="77777777" w:rsidR="00F97E11" w:rsidRPr="00F97E11" w:rsidRDefault="00F97E11" w:rsidP="00F97E11">
            <w:pPr>
              <w:widowControl w:val="0"/>
              <w:autoSpaceDE w:val="0"/>
              <w:autoSpaceDN w:val="0"/>
              <w:adjustRightInd w:val="0"/>
              <w:spacing w:after="0" w:line="240" w:lineRule="auto"/>
              <w:jc w:val="center"/>
              <w:rPr>
                <w:rFonts w:ascii="Times New Roman CYR" w:eastAsia="Times New Roman" w:hAnsi="Times New Roman CYR" w:cs="Times New Roman CYR"/>
                <w:b/>
                <w:bCs/>
                <w:sz w:val="32"/>
                <w:szCs w:val="32"/>
                <w:lang w:eastAsia="ru-RU"/>
              </w:rPr>
            </w:pPr>
            <w:r w:rsidRPr="00F97E11">
              <w:rPr>
                <w:rFonts w:ascii="Times New Roman CYR" w:eastAsia="Times New Roman" w:hAnsi="Times New Roman CYR" w:cs="Times New Roman CYR"/>
                <w:b/>
                <w:bCs/>
                <w:sz w:val="32"/>
                <w:szCs w:val="32"/>
                <w:lang w:eastAsia="ru-RU"/>
              </w:rPr>
              <w:t>Hala auto de elemente metalice pentru organizarea activitatii operatorului de servicii publice SRL ServComSud din regiunea Cahul pe teren cu nr. cadastral 1742302.212 situata in c. Zirnesti, s. Zirnesti r. Cahul</w:t>
            </w:r>
          </w:p>
        </w:tc>
        <w:tc>
          <w:tcPr>
            <w:tcW w:w="1597" w:type="dxa"/>
            <w:tcBorders>
              <w:top w:val="nil"/>
              <w:left w:val="nil"/>
              <w:bottom w:val="nil"/>
              <w:right w:val="nil"/>
            </w:tcBorders>
          </w:tcPr>
          <w:p w14:paraId="16B934A1" w14:textId="77777777" w:rsidR="00F97E11" w:rsidRPr="00F97E11" w:rsidRDefault="00F97E11" w:rsidP="00F97E11">
            <w:pPr>
              <w:widowControl w:val="0"/>
              <w:autoSpaceDE w:val="0"/>
              <w:autoSpaceDN w:val="0"/>
              <w:adjustRightInd w:val="0"/>
              <w:spacing w:after="0" w:line="240" w:lineRule="auto"/>
              <w:jc w:val="right"/>
              <w:rPr>
                <w:rFonts w:ascii="Times New Roman CYR" w:eastAsia="Times New Roman" w:hAnsi="Times New Roman CYR" w:cs="Times New Roman CYR"/>
                <w:lang w:val="ru-RU" w:eastAsia="ru-RU"/>
              </w:rPr>
            </w:pPr>
            <w:r w:rsidRPr="00F97E11">
              <w:rPr>
                <w:rFonts w:ascii="Times New Roman" w:eastAsia="Times New Roman" w:hAnsi="Times New Roman" w:cs="Times New Roman"/>
                <w:lang w:eastAsia="ru-RU"/>
              </w:rPr>
              <w:t>Formular Nr.7</w:t>
            </w:r>
          </w:p>
        </w:tc>
      </w:tr>
      <w:tr w:rsidR="00F97E11" w:rsidRPr="00F97E11" w14:paraId="6D2A39A7" w14:textId="77777777" w:rsidTr="00C2307F">
        <w:tc>
          <w:tcPr>
            <w:tcW w:w="8308" w:type="dxa"/>
            <w:tcBorders>
              <w:top w:val="nil"/>
              <w:left w:val="nil"/>
              <w:bottom w:val="nil"/>
              <w:right w:val="nil"/>
            </w:tcBorders>
          </w:tcPr>
          <w:p w14:paraId="5041B2EA" w14:textId="77777777" w:rsidR="00F97E11" w:rsidRPr="00F97E11" w:rsidRDefault="00F97E11" w:rsidP="00F97E11">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val="ru-RU" w:eastAsia="ru-RU"/>
              </w:rPr>
            </w:pPr>
            <w:r w:rsidRPr="00F97E11">
              <w:rPr>
                <w:rFonts w:ascii="Times New Roman CYR" w:eastAsia="Times New Roman" w:hAnsi="Times New Roman CYR" w:cs="Times New Roman CYR"/>
                <w:sz w:val="20"/>
                <w:szCs w:val="20"/>
                <w:lang w:val="ru-RU" w:eastAsia="ru-RU"/>
              </w:rPr>
              <w:t>(</w:t>
            </w:r>
            <w:r w:rsidRPr="00F97E11">
              <w:rPr>
                <w:rFonts w:ascii="Times New Roman" w:eastAsia="Times New Roman" w:hAnsi="Times New Roman" w:cs="Times New Roman"/>
                <w:sz w:val="20"/>
                <w:szCs w:val="20"/>
                <w:lang w:eastAsia="ru-RU"/>
              </w:rPr>
              <w:t>denumirea obiectivului)</w:t>
            </w:r>
          </w:p>
        </w:tc>
        <w:tc>
          <w:tcPr>
            <w:tcW w:w="1597" w:type="dxa"/>
            <w:tcBorders>
              <w:top w:val="nil"/>
              <w:left w:val="nil"/>
              <w:bottom w:val="nil"/>
              <w:right w:val="nil"/>
            </w:tcBorders>
          </w:tcPr>
          <w:p w14:paraId="0379A7E2" w14:textId="77777777" w:rsidR="00F97E11" w:rsidRPr="00F97E11" w:rsidRDefault="00F97E11" w:rsidP="00F97E11">
            <w:pPr>
              <w:widowControl w:val="0"/>
              <w:autoSpaceDE w:val="0"/>
              <w:autoSpaceDN w:val="0"/>
              <w:adjustRightInd w:val="0"/>
              <w:spacing w:after="0" w:line="240" w:lineRule="auto"/>
              <w:jc w:val="center"/>
              <w:rPr>
                <w:rFonts w:ascii="Times New Roman CYR" w:eastAsia="Times New Roman" w:hAnsi="Times New Roman CYR" w:cs="Times New Roman CYR"/>
                <w:sz w:val="20"/>
                <w:szCs w:val="20"/>
                <w:lang w:val="ru-RU" w:eastAsia="ru-RU"/>
              </w:rPr>
            </w:pPr>
          </w:p>
        </w:tc>
      </w:tr>
    </w:tbl>
    <w:p w14:paraId="07F2B07C" w14:textId="77777777" w:rsidR="00F97E11" w:rsidRPr="00F97E11" w:rsidRDefault="00F97E11" w:rsidP="00F97E11">
      <w:pPr>
        <w:widowControl w:val="0"/>
        <w:autoSpaceDE w:val="0"/>
        <w:autoSpaceDN w:val="0"/>
        <w:adjustRightInd w:val="0"/>
        <w:spacing w:after="0" w:line="240" w:lineRule="auto"/>
        <w:rPr>
          <w:rFonts w:ascii="Times New Roman CYR" w:eastAsia="Times New Roman" w:hAnsi="Times New Roman CYR" w:cs="Times New Roman CYR"/>
          <w:sz w:val="20"/>
          <w:szCs w:val="20"/>
          <w:lang w:val="ru-RU" w:eastAsia="ru-RU"/>
        </w:rPr>
      </w:pPr>
    </w:p>
    <w:p w14:paraId="54B2B274" w14:textId="74732C74" w:rsidR="00F97E11" w:rsidRPr="00F97E11" w:rsidRDefault="00F97E11" w:rsidP="00F97E11">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p>
    <w:p w14:paraId="09D41B47" w14:textId="77777777" w:rsidR="00CB4D5E" w:rsidRDefault="00CB4D5E" w:rsidP="00F97E11">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r>
        <w:rPr>
          <w:rFonts w:ascii="Times New Roman CYR" w:eastAsia="Times New Roman" w:hAnsi="Times New Roman CYR" w:cs="Times New Roman CYR"/>
          <w:b/>
          <w:bCs/>
          <w:sz w:val="28"/>
          <w:szCs w:val="28"/>
          <w:lang w:eastAsia="ru-RU"/>
        </w:rPr>
        <w:t>1-7. Lista cu cantități de lucrări.</w:t>
      </w:r>
    </w:p>
    <w:p w14:paraId="6674EA06" w14:textId="39D9795A" w:rsidR="00F97E11" w:rsidRPr="00F97E11" w:rsidRDefault="00CB4D5E" w:rsidP="00F97E11">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r>
        <w:rPr>
          <w:rFonts w:ascii="Times New Roman CYR" w:eastAsia="Times New Roman" w:hAnsi="Times New Roman CYR" w:cs="Times New Roman CYR"/>
          <w:b/>
          <w:bCs/>
          <w:sz w:val="28"/>
          <w:szCs w:val="28"/>
          <w:lang w:eastAsia="ru-RU"/>
        </w:rPr>
        <w:t>Iluminat exterior</w:t>
      </w:r>
    </w:p>
    <w:p w14:paraId="2E42D8E0" w14:textId="77777777" w:rsidR="00F97E11" w:rsidRPr="00F97E11" w:rsidRDefault="00F97E11" w:rsidP="00F97E11">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p>
    <w:tbl>
      <w:tblPr>
        <w:tblW w:w="0" w:type="auto"/>
        <w:tblInd w:w="4503" w:type="dxa"/>
        <w:tblLayout w:type="fixed"/>
        <w:tblLook w:val="0000" w:firstRow="0" w:lastRow="0" w:firstColumn="0" w:lastColumn="0" w:noHBand="0" w:noVBand="0"/>
      </w:tblPr>
      <w:tblGrid>
        <w:gridCol w:w="5528"/>
      </w:tblGrid>
      <w:tr w:rsidR="00F97E11" w:rsidRPr="00F97E11" w14:paraId="2E1BBC74" w14:textId="77777777" w:rsidTr="00C2307F">
        <w:tc>
          <w:tcPr>
            <w:tcW w:w="5528" w:type="dxa"/>
            <w:tcBorders>
              <w:top w:val="nil"/>
              <w:left w:val="nil"/>
              <w:bottom w:val="nil"/>
              <w:right w:val="nil"/>
            </w:tcBorders>
            <w:shd w:val="pct5" w:color="000000" w:fill="FFFFFF"/>
          </w:tcPr>
          <w:p w14:paraId="5586C40B" w14:textId="77AA0C2E" w:rsidR="00F97E11" w:rsidRPr="00CB4D5E"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CB4D5E">
              <w:rPr>
                <w:rFonts w:ascii="Times New Roman" w:eastAsia="Times New Roman" w:hAnsi="Times New Roman" w:cs="Times New Roman"/>
                <w:b/>
                <w:bCs/>
                <w:sz w:val="24"/>
                <w:szCs w:val="24"/>
                <w:lang w:eastAsia="ru-RU"/>
              </w:rPr>
              <w:t>Val</w:t>
            </w:r>
            <w:r w:rsidR="00CB4D5E" w:rsidRPr="00CB4D5E">
              <w:rPr>
                <w:rFonts w:ascii="Times New Roman" w:eastAsia="Times New Roman" w:hAnsi="Times New Roman" w:cs="Times New Roman"/>
                <w:b/>
                <w:bCs/>
                <w:sz w:val="24"/>
                <w:szCs w:val="24"/>
                <w:lang w:eastAsia="ru-RU"/>
              </w:rPr>
              <w:t>uta ofertei $</w:t>
            </w:r>
          </w:p>
        </w:tc>
      </w:tr>
    </w:tbl>
    <w:p w14:paraId="79197B8A" w14:textId="111DFAF0" w:rsidR="00F97E11" w:rsidRPr="00F97E11"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490" w:type="dxa"/>
        <w:tblInd w:w="-459" w:type="dxa"/>
        <w:tblLayout w:type="fixed"/>
        <w:tblLook w:val="0000" w:firstRow="0" w:lastRow="0" w:firstColumn="0" w:lastColumn="0" w:noHBand="0" w:noVBand="0"/>
      </w:tblPr>
      <w:tblGrid>
        <w:gridCol w:w="709"/>
        <w:gridCol w:w="1276"/>
        <w:gridCol w:w="3402"/>
        <w:gridCol w:w="1134"/>
        <w:gridCol w:w="1134"/>
        <w:gridCol w:w="1417"/>
        <w:gridCol w:w="1418"/>
      </w:tblGrid>
      <w:tr w:rsidR="00F97E11" w:rsidRPr="00811DC8" w14:paraId="0637EAF9" w14:textId="77777777" w:rsidTr="00C2307F">
        <w:tc>
          <w:tcPr>
            <w:tcW w:w="709" w:type="dxa"/>
            <w:vMerge w:val="restart"/>
            <w:tcBorders>
              <w:top w:val="single" w:sz="6" w:space="0" w:color="auto"/>
              <w:left w:val="single" w:sz="6" w:space="0" w:color="auto"/>
              <w:bottom w:val="nil"/>
              <w:right w:val="nil"/>
            </w:tcBorders>
            <w:shd w:val="pct5" w:color="auto" w:fill="auto"/>
          </w:tcPr>
          <w:p w14:paraId="61A54F52" w14:textId="77777777" w:rsidR="00F97E11" w:rsidRPr="00811DC8" w:rsidRDefault="00F97E11" w:rsidP="00F97E11">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val="ru-RU" w:eastAsia="ru-RU"/>
              </w:rPr>
              <w:t>№</w:t>
            </w:r>
          </w:p>
          <w:p w14:paraId="1DE0F61A" w14:textId="77777777" w:rsidR="00F97E11" w:rsidRPr="00811DC8" w:rsidRDefault="00F97E11" w:rsidP="00F97E11">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r w:rsidRPr="00811DC8">
              <w:rPr>
                <w:rFonts w:ascii="Times New Roman" w:eastAsia="Times New Roman" w:hAnsi="Times New Roman" w:cs="Times New Roman"/>
                <w:sz w:val="24"/>
                <w:szCs w:val="24"/>
                <w:lang w:eastAsia="ru-RU"/>
              </w:rPr>
              <w:t>crt</w:t>
            </w:r>
            <w:r w:rsidRPr="00811DC8">
              <w:rPr>
                <w:rFonts w:ascii="Times New Roman" w:eastAsia="Times New Roman" w:hAnsi="Times New Roman" w:cs="Times New Roman"/>
                <w:sz w:val="24"/>
                <w:szCs w:val="24"/>
                <w:lang w:val="ru-RU" w:eastAsia="ru-RU"/>
              </w:rPr>
              <w:t>.</w:t>
            </w:r>
          </w:p>
        </w:tc>
        <w:tc>
          <w:tcPr>
            <w:tcW w:w="1276" w:type="dxa"/>
            <w:vMerge w:val="restart"/>
            <w:tcBorders>
              <w:top w:val="single" w:sz="6" w:space="0" w:color="auto"/>
              <w:left w:val="single" w:sz="6" w:space="0" w:color="auto"/>
              <w:bottom w:val="nil"/>
              <w:right w:val="nil"/>
            </w:tcBorders>
            <w:shd w:val="pct5" w:color="auto" w:fill="auto"/>
          </w:tcPr>
          <w:p w14:paraId="5A4DF9D8" w14:textId="77777777" w:rsidR="00F97E11" w:rsidRPr="00811DC8" w:rsidRDefault="00F97E11" w:rsidP="00F97E11">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val="ro-RO" w:eastAsia="ru-RU"/>
              </w:rPr>
              <w:t>Simbol</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o-RO" w:eastAsia="ru-RU"/>
              </w:rPr>
              <w:t>norme</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o-RO" w:eastAsia="ru-RU"/>
              </w:rPr>
              <w:t xml:space="preserve">şi Cod </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o-RO" w:eastAsia="ru-RU"/>
              </w:rPr>
              <w:t xml:space="preserve">resurse  </w:t>
            </w:r>
          </w:p>
        </w:tc>
        <w:tc>
          <w:tcPr>
            <w:tcW w:w="3402" w:type="dxa"/>
            <w:vMerge w:val="restart"/>
            <w:tcBorders>
              <w:top w:val="single" w:sz="6" w:space="0" w:color="auto"/>
              <w:left w:val="single" w:sz="6" w:space="0" w:color="auto"/>
              <w:bottom w:val="nil"/>
              <w:right w:val="nil"/>
            </w:tcBorders>
            <w:shd w:val="pct5" w:color="auto" w:fill="auto"/>
          </w:tcPr>
          <w:p w14:paraId="7C76A85C"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o-RO" w:eastAsia="ru-RU"/>
              </w:rPr>
            </w:pPr>
          </w:p>
          <w:p w14:paraId="6F25C9E7"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o-RO" w:eastAsia="ru-RU"/>
              </w:rPr>
              <w:t xml:space="preserve">Lucrări şi cheltuieli      </w:t>
            </w:r>
          </w:p>
        </w:tc>
        <w:tc>
          <w:tcPr>
            <w:tcW w:w="1134" w:type="dxa"/>
            <w:vMerge w:val="restart"/>
            <w:tcBorders>
              <w:top w:val="single" w:sz="6" w:space="0" w:color="auto"/>
              <w:left w:val="single" w:sz="6" w:space="0" w:color="auto"/>
              <w:bottom w:val="nil"/>
              <w:right w:val="nil"/>
            </w:tcBorders>
            <w:shd w:val="pct5" w:color="auto" w:fill="auto"/>
          </w:tcPr>
          <w:p w14:paraId="17BFA61F" w14:textId="77777777" w:rsidR="00F97E11" w:rsidRPr="00811DC8" w:rsidRDefault="00F97E11" w:rsidP="00F97E11">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lang w:val="ro-RO" w:eastAsia="ru-RU"/>
              </w:rPr>
            </w:pPr>
          </w:p>
          <w:p w14:paraId="2E54A8D6" w14:textId="77777777" w:rsidR="00F97E11" w:rsidRPr="00811DC8" w:rsidRDefault="00F97E11" w:rsidP="00F97E11">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o-RO" w:eastAsia="ru-RU"/>
              </w:rPr>
              <w:t>U.M.</w:t>
            </w:r>
            <w:r w:rsidRPr="00811DC8">
              <w:rPr>
                <w:rFonts w:ascii="Times New Roman" w:eastAsia="Times New Roman" w:hAnsi="Times New Roman" w:cs="Times New Roman"/>
                <w:sz w:val="24"/>
                <w:szCs w:val="24"/>
                <w:lang w:val="ru-RU" w:eastAsia="ru-RU"/>
              </w:rPr>
              <w:t xml:space="preserve"> </w:t>
            </w:r>
          </w:p>
        </w:tc>
        <w:tc>
          <w:tcPr>
            <w:tcW w:w="1134" w:type="dxa"/>
            <w:vMerge w:val="restart"/>
            <w:tcBorders>
              <w:top w:val="single" w:sz="6" w:space="0" w:color="auto"/>
              <w:left w:val="single" w:sz="6" w:space="0" w:color="auto"/>
              <w:bottom w:val="nil"/>
              <w:right w:val="nil"/>
            </w:tcBorders>
            <w:shd w:val="pct5" w:color="auto" w:fill="auto"/>
          </w:tcPr>
          <w:p w14:paraId="00DDEEB7" w14:textId="77777777" w:rsidR="00F97E11" w:rsidRPr="00811DC8" w:rsidRDefault="00F97E11" w:rsidP="00F97E11">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val="ro-RO" w:eastAsia="ru-RU"/>
              </w:rPr>
              <w:t>Cantitate conform datelor din proiect</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tcPr>
          <w:p w14:paraId="5D1B9535" w14:textId="64C8EB5F"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 xml:space="preserve">Valoarea de deviz, </w:t>
            </w:r>
            <w:r w:rsidR="005D1E65" w:rsidRPr="00811DC8">
              <w:rPr>
                <w:rFonts w:ascii="Times New Roman" w:eastAsia="Times New Roman" w:hAnsi="Times New Roman" w:cs="Times New Roman"/>
                <w:sz w:val="24"/>
                <w:szCs w:val="24"/>
                <w:lang w:eastAsia="ru-RU"/>
              </w:rPr>
              <w:t>$</w:t>
            </w:r>
          </w:p>
        </w:tc>
      </w:tr>
      <w:tr w:rsidR="00F97E11" w:rsidRPr="00811DC8" w14:paraId="393D85E2" w14:textId="77777777" w:rsidTr="00C2307F">
        <w:tc>
          <w:tcPr>
            <w:tcW w:w="709" w:type="dxa"/>
            <w:vMerge/>
            <w:tcBorders>
              <w:top w:val="nil"/>
              <w:left w:val="single" w:sz="6" w:space="0" w:color="auto"/>
              <w:bottom w:val="single" w:sz="6" w:space="0" w:color="auto"/>
              <w:right w:val="single" w:sz="6" w:space="0" w:color="auto"/>
            </w:tcBorders>
            <w:shd w:val="pct5" w:color="auto" w:fill="auto"/>
          </w:tcPr>
          <w:p w14:paraId="2A3E13CC"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276" w:type="dxa"/>
            <w:vMerge/>
            <w:tcBorders>
              <w:top w:val="nil"/>
              <w:left w:val="single" w:sz="6" w:space="0" w:color="auto"/>
              <w:bottom w:val="single" w:sz="6" w:space="0" w:color="auto"/>
              <w:right w:val="single" w:sz="6" w:space="0" w:color="auto"/>
            </w:tcBorders>
            <w:shd w:val="pct5" w:color="auto" w:fill="auto"/>
          </w:tcPr>
          <w:p w14:paraId="2A8A3B9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3402" w:type="dxa"/>
            <w:vMerge/>
            <w:tcBorders>
              <w:top w:val="nil"/>
              <w:left w:val="single" w:sz="6" w:space="0" w:color="auto"/>
              <w:bottom w:val="single" w:sz="6" w:space="0" w:color="auto"/>
              <w:right w:val="single" w:sz="6" w:space="0" w:color="auto"/>
            </w:tcBorders>
            <w:shd w:val="pct5" w:color="auto" w:fill="auto"/>
          </w:tcPr>
          <w:p w14:paraId="141C2E4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134" w:type="dxa"/>
            <w:vMerge/>
            <w:tcBorders>
              <w:top w:val="nil"/>
              <w:left w:val="single" w:sz="6" w:space="0" w:color="auto"/>
              <w:bottom w:val="single" w:sz="6" w:space="0" w:color="auto"/>
              <w:right w:val="single" w:sz="6" w:space="0" w:color="auto"/>
            </w:tcBorders>
            <w:shd w:val="pct5" w:color="auto" w:fill="auto"/>
          </w:tcPr>
          <w:p w14:paraId="182906C8"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134" w:type="dxa"/>
            <w:vMerge/>
            <w:tcBorders>
              <w:top w:val="nil"/>
              <w:left w:val="single" w:sz="6" w:space="0" w:color="auto"/>
              <w:bottom w:val="single" w:sz="6" w:space="0" w:color="auto"/>
              <w:right w:val="single" w:sz="6" w:space="0" w:color="auto"/>
            </w:tcBorders>
            <w:shd w:val="pct5" w:color="auto" w:fill="auto"/>
          </w:tcPr>
          <w:p w14:paraId="78F5F314"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17" w:type="dxa"/>
            <w:tcBorders>
              <w:top w:val="nil"/>
              <w:left w:val="nil"/>
              <w:bottom w:val="single" w:sz="6" w:space="0" w:color="auto"/>
              <w:right w:val="single" w:sz="6" w:space="0" w:color="auto"/>
            </w:tcBorders>
            <w:shd w:val="pct5" w:color="auto" w:fill="auto"/>
          </w:tcPr>
          <w:p w14:paraId="0E7B50F6"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val="ro-RO" w:eastAsia="ru-RU"/>
              </w:rPr>
              <w:t>Pe unitate de măsură</w:t>
            </w:r>
          </w:p>
          <w:p w14:paraId="2BDDA93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w:t>
            </w:r>
          </w:p>
          <w:p w14:paraId="71B241A7"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incl. salariu</w:t>
            </w:r>
          </w:p>
          <w:p w14:paraId="5E8DA238"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8" w:type="dxa"/>
            <w:tcBorders>
              <w:top w:val="nil"/>
              <w:left w:val="nil"/>
              <w:bottom w:val="single" w:sz="6" w:space="0" w:color="auto"/>
              <w:right w:val="single" w:sz="6" w:space="0" w:color="auto"/>
            </w:tcBorders>
            <w:shd w:val="pct5" w:color="auto" w:fill="auto"/>
          </w:tcPr>
          <w:p w14:paraId="7A95369A"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Total</w:t>
            </w:r>
          </w:p>
          <w:p w14:paraId="495CA03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w:t>
            </w:r>
          </w:p>
          <w:p w14:paraId="017C2C64"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incl. salariu</w:t>
            </w:r>
          </w:p>
          <w:p w14:paraId="13BF9ED8"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bl>
    <w:p w14:paraId="0846040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492" w:type="dxa"/>
        <w:tblInd w:w="-459" w:type="dxa"/>
        <w:tblLayout w:type="fixed"/>
        <w:tblLook w:val="0000" w:firstRow="0" w:lastRow="0" w:firstColumn="0" w:lastColumn="0" w:noHBand="0" w:noVBand="0"/>
      </w:tblPr>
      <w:tblGrid>
        <w:gridCol w:w="709"/>
        <w:gridCol w:w="709"/>
        <w:gridCol w:w="567"/>
        <w:gridCol w:w="709"/>
        <w:gridCol w:w="2693"/>
        <w:gridCol w:w="1134"/>
        <w:gridCol w:w="1134"/>
        <w:gridCol w:w="1417"/>
        <w:gridCol w:w="1420"/>
      </w:tblGrid>
      <w:tr w:rsidR="00F97E11" w:rsidRPr="00811DC8" w14:paraId="256C07F8" w14:textId="77777777" w:rsidTr="00C2307F">
        <w:tc>
          <w:tcPr>
            <w:tcW w:w="709" w:type="dxa"/>
            <w:tcBorders>
              <w:top w:val="single" w:sz="6" w:space="0" w:color="auto"/>
              <w:left w:val="single" w:sz="6" w:space="0" w:color="auto"/>
              <w:bottom w:val="single" w:sz="6" w:space="0" w:color="auto"/>
              <w:right w:val="nil"/>
            </w:tcBorders>
            <w:shd w:val="pct5" w:color="auto" w:fill="auto"/>
          </w:tcPr>
          <w:p w14:paraId="01158FA9" w14:textId="77777777" w:rsidR="00F97E11" w:rsidRPr="00811DC8" w:rsidRDefault="00F97E11" w:rsidP="00F97E11">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w:t>
            </w:r>
          </w:p>
        </w:tc>
        <w:tc>
          <w:tcPr>
            <w:tcW w:w="1276" w:type="dxa"/>
            <w:gridSpan w:val="2"/>
            <w:tcBorders>
              <w:top w:val="single" w:sz="6" w:space="0" w:color="auto"/>
              <w:left w:val="single" w:sz="6" w:space="0" w:color="auto"/>
              <w:bottom w:val="single" w:sz="6" w:space="0" w:color="auto"/>
              <w:right w:val="nil"/>
            </w:tcBorders>
            <w:shd w:val="pct5" w:color="auto" w:fill="auto"/>
          </w:tcPr>
          <w:p w14:paraId="3334F753" w14:textId="77777777" w:rsidR="00F97E11" w:rsidRPr="00811DC8" w:rsidRDefault="00F97E11" w:rsidP="00F97E11">
            <w:pPr>
              <w:widowControl w:val="0"/>
              <w:autoSpaceDE w:val="0"/>
              <w:autoSpaceDN w:val="0"/>
              <w:adjustRightInd w:val="0"/>
              <w:spacing w:after="0" w:line="240" w:lineRule="auto"/>
              <w:ind w:left="-120" w:right="-108"/>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2</w:t>
            </w:r>
          </w:p>
        </w:tc>
        <w:tc>
          <w:tcPr>
            <w:tcW w:w="3402" w:type="dxa"/>
            <w:gridSpan w:val="2"/>
            <w:tcBorders>
              <w:top w:val="single" w:sz="6" w:space="0" w:color="auto"/>
              <w:left w:val="single" w:sz="6" w:space="0" w:color="auto"/>
              <w:bottom w:val="single" w:sz="6" w:space="0" w:color="auto"/>
              <w:right w:val="nil"/>
            </w:tcBorders>
            <w:shd w:val="pct5" w:color="auto" w:fill="auto"/>
          </w:tcPr>
          <w:p w14:paraId="1200F616"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3</w:t>
            </w:r>
          </w:p>
        </w:tc>
        <w:tc>
          <w:tcPr>
            <w:tcW w:w="1134" w:type="dxa"/>
            <w:tcBorders>
              <w:top w:val="single" w:sz="6" w:space="0" w:color="auto"/>
              <w:left w:val="single" w:sz="6" w:space="0" w:color="auto"/>
              <w:bottom w:val="single" w:sz="6" w:space="0" w:color="auto"/>
              <w:right w:val="nil"/>
            </w:tcBorders>
            <w:shd w:val="pct5" w:color="auto" w:fill="auto"/>
          </w:tcPr>
          <w:p w14:paraId="49ED5B2F" w14:textId="77777777" w:rsidR="00F97E11" w:rsidRPr="00811DC8" w:rsidRDefault="00F97E11" w:rsidP="00F97E11">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4</w:t>
            </w:r>
          </w:p>
        </w:tc>
        <w:tc>
          <w:tcPr>
            <w:tcW w:w="1134" w:type="dxa"/>
            <w:tcBorders>
              <w:top w:val="single" w:sz="6" w:space="0" w:color="auto"/>
              <w:left w:val="single" w:sz="6" w:space="0" w:color="auto"/>
              <w:bottom w:val="single" w:sz="6" w:space="0" w:color="auto"/>
              <w:right w:val="nil"/>
            </w:tcBorders>
            <w:shd w:val="pct5" w:color="auto" w:fill="auto"/>
          </w:tcPr>
          <w:p w14:paraId="31CFEA36" w14:textId="77777777" w:rsidR="00F97E11" w:rsidRPr="00811DC8" w:rsidRDefault="00F97E11" w:rsidP="00F97E11">
            <w:pPr>
              <w:widowControl w:val="0"/>
              <w:autoSpaceDE w:val="0"/>
              <w:autoSpaceDN w:val="0"/>
              <w:adjustRightInd w:val="0"/>
              <w:spacing w:after="0" w:line="240" w:lineRule="auto"/>
              <w:ind w:left="-108" w:right="-108"/>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5</w:t>
            </w:r>
          </w:p>
        </w:tc>
        <w:tc>
          <w:tcPr>
            <w:tcW w:w="1417" w:type="dxa"/>
            <w:tcBorders>
              <w:top w:val="single" w:sz="6" w:space="0" w:color="auto"/>
              <w:left w:val="single" w:sz="6" w:space="0" w:color="auto"/>
              <w:bottom w:val="single" w:sz="6" w:space="0" w:color="auto"/>
              <w:right w:val="single" w:sz="6" w:space="0" w:color="auto"/>
            </w:tcBorders>
            <w:shd w:val="pct5" w:color="auto" w:fill="auto"/>
          </w:tcPr>
          <w:p w14:paraId="1058EA65"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6</w:t>
            </w:r>
          </w:p>
        </w:tc>
        <w:tc>
          <w:tcPr>
            <w:tcW w:w="1420" w:type="dxa"/>
            <w:tcBorders>
              <w:top w:val="single" w:sz="6" w:space="0" w:color="auto"/>
              <w:left w:val="single" w:sz="6" w:space="0" w:color="auto"/>
              <w:bottom w:val="single" w:sz="6" w:space="0" w:color="auto"/>
              <w:right w:val="single" w:sz="6" w:space="0" w:color="auto"/>
            </w:tcBorders>
            <w:shd w:val="pct5" w:color="auto" w:fill="auto"/>
          </w:tcPr>
          <w:p w14:paraId="3E24D0D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7</w:t>
            </w:r>
          </w:p>
        </w:tc>
      </w:tr>
      <w:tr w:rsidR="00F97E11" w:rsidRPr="00811DC8" w14:paraId="296A2315" w14:textId="77777777" w:rsidTr="00C2307F">
        <w:tc>
          <w:tcPr>
            <w:tcW w:w="709" w:type="dxa"/>
            <w:tcBorders>
              <w:top w:val="nil"/>
              <w:left w:val="single" w:sz="6" w:space="0" w:color="auto"/>
              <w:bottom w:val="nil"/>
              <w:right w:val="nil"/>
            </w:tcBorders>
          </w:tcPr>
          <w:p w14:paraId="3C7A7C5A"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276" w:type="dxa"/>
            <w:gridSpan w:val="2"/>
            <w:tcBorders>
              <w:top w:val="nil"/>
              <w:left w:val="single" w:sz="6" w:space="0" w:color="auto"/>
              <w:bottom w:val="nil"/>
              <w:right w:val="nil"/>
            </w:tcBorders>
          </w:tcPr>
          <w:p w14:paraId="4201589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nil"/>
              <w:left w:val="single" w:sz="6" w:space="0" w:color="auto"/>
              <w:bottom w:val="nil"/>
              <w:right w:val="nil"/>
            </w:tcBorders>
          </w:tcPr>
          <w:p w14:paraId="48AFA4A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val="ru-RU" w:eastAsia="ru-RU"/>
              </w:rPr>
            </w:pPr>
            <w:r w:rsidRPr="00811DC8">
              <w:rPr>
                <w:rFonts w:ascii="Times New Roman" w:eastAsia="Times New Roman" w:hAnsi="Times New Roman" w:cs="Times New Roman"/>
                <w:b/>
                <w:bCs/>
                <w:sz w:val="24"/>
                <w:szCs w:val="24"/>
                <w:lang w:val="ru-RU" w:eastAsia="ru-RU"/>
              </w:rPr>
              <w:t>1. Lucrari de montaj</w:t>
            </w:r>
          </w:p>
        </w:tc>
        <w:tc>
          <w:tcPr>
            <w:tcW w:w="1134" w:type="dxa"/>
            <w:tcBorders>
              <w:top w:val="nil"/>
              <w:left w:val="single" w:sz="6" w:space="0" w:color="auto"/>
              <w:bottom w:val="nil"/>
              <w:right w:val="nil"/>
            </w:tcBorders>
          </w:tcPr>
          <w:p w14:paraId="154C0BF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134" w:type="dxa"/>
            <w:tcBorders>
              <w:top w:val="nil"/>
              <w:left w:val="single" w:sz="6" w:space="0" w:color="auto"/>
              <w:bottom w:val="nil"/>
              <w:right w:val="nil"/>
            </w:tcBorders>
          </w:tcPr>
          <w:p w14:paraId="2174854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nil"/>
              <w:left w:val="single" w:sz="6" w:space="0" w:color="auto"/>
              <w:bottom w:val="nil"/>
              <w:right w:val="nil"/>
            </w:tcBorders>
          </w:tcPr>
          <w:p w14:paraId="0E2AFB7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nil"/>
              <w:left w:val="single" w:sz="6" w:space="0" w:color="auto"/>
              <w:bottom w:val="nil"/>
              <w:right w:val="single" w:sz="6" w:space="0" w:color="auto"/>
            </w:tcBorders>
          </w:tcPr>
          <w:p w14:paraId="21FE074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15978BD9"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7D0B2D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w:t>
            </w:r>
          </w:p>
        </w:tc>
        <w:tc>
          <w:tcPr>
            <w:tcW w:w="1276" w:type="dxa"/>
            <w:gridSpan w:val="2"/>
            <w:tcBorders>
              <w:top w:val="single" w:sz="4" w:space="0" w:color="auto"/>
              <w:left w:val="single" w:sz="6" w:space="0" w:color="auto"/>
              <w:bottom w:val="single" w:sz="4" w:space="0" w:color="auto"/>
              <w:right w:val="single" w:sz="6" w:space="0" w:color="auto"/>
            </w:tcBorders>
          </w:tcPr>
          <w:p w14:paraId="4C6AF17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08-03-573-4</w:t>
            </w:r>
          </w:p>
          <w:p w14:paraId="3DBE8E5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5267823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Dulap (pupitru) de comanda suspendat, inaltime, latime si adincime, mm, pina la 600х600х350 (бокс на 24 модуля, металлический, встраиваемый, ЩРв-24з-1, IP31) РЩ-НО</w:t>
            </w:r>
          </w:p>
          <w:p w14:paraId="67FB2CF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9F87697"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3BEA528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w:t>
            </w:r>
          </w:p>
        </w:tc>
        <w:tc>
          <w:tcPr>
            <w:tcW w:w="1417" w:type="dxa"/>
            <w:tcBorders>
              <w:top w:val="single" w:sz="4" w:space="0" w:color="auto"/>
              <w:left w:val="single" w:sz="6" w:space="0" w:color="auto"/>
              <w:bottom w:val="single" w:sz="4" w:space="0" w:color="auto"/>
              <w:right w:val="single" w:sz="6" w:space="0" w:color="auto"/>
            </w:tcBorders>
            <w:vAlign w:val="center"/>
          </w:tcPr>
          <w:p w14:paraId="541159C2"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70AF7139"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59FE8A8C"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1DCCC4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2</w:t>
            </w:r>
          </w:p>
        </w:tc>
        <w:tc>
          <w:tcPr>
            <w:tcW w:w="1276" w:type="dxa"/>
            <w:gridSpan w:val="2"/>
            <w:tcBorders>
              <w:top w:val="single" w:sz="4" w:space="0" w:color="auto"/>
              <w:left w:val="single" w:sz="6" w:space="0" w:color="auto"/>
              <w:bottom w:val="single" w:sz="4" w:space="0" w:color="auto"/>
              <w:right w:val="single" w:sz="6" w:space="0" w:color="auto"/>
            </w:tcBorders>
          </w:tcPr>
          <w:p w14:paraId="3E95FF2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08-03-525-1</w:t>
            </w:r>
          </w:p>
          <w:p w14:paraId="1B6A9E7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644D00A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Intreruptor sau comutator de pachet in invelis metalic, montat pe constructie pe perete sau coloana, cantitate cleme pentru conectare pina la 9, curent pina la 25 A (</w:t>
            </w:r>
            <w:r w:rsidRPr="00811DC8">
              <w:rPr>
                <w:rFonts w:ascii="Times New Roman" w:eastAsia="Times New Roman" w:hAnsi="Times New Roman" w:cs="Times New Roman"/>
                <w:sz w:val="24"/>
                <w:szCs w:val="24"/>
                <w:lang w:val="ru-RU" w:eastAsia="ru-RU"/>
              </w:rPr>
              <w:t>выключатель</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нагрузки</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ВН</w:t>
            </w:r>
            <w:r w:rsidRPr="00811DC8">
              <w:rPr>
                <w:rFonts w:ascii="Times New Roman" w:eastAsia="Times New Roman" w:hAnsi="Times New Roman" w:cs="Times New Roman"/>
                <w:sz w:val="24"/>
                <w:szCs w:val="24"/>
                <w:lang w:eastAsia="ru-RU"/>
              </w:rPr>
              <w:t>32-3</w:t>
            </w:r>
            <w:r w:rsidRPr="00811DC8">
              <w:rPr>
                <w:rFonts w:ascii="Times New Roman" w:eastAsia="Times New Roman" w:hAnsi="Times New Roman" w:cs="Times New Roman"/>
                <w:sz w:val="24"/>
                <w:szCs w:val="24"/>
                <w:lang w:val="ru-RU" w:eastAsia="ru-RU"/>
              </w:rPr>
              <w:t>Р</w:t>
            </w:r>
            <w:r w:rsidRPr="00811DC8">
              <w:rPr>
                <w:rFonts w:ascii="Times New Roman" w:eastAsia="Times New Roman" w:hAnsi="Times New Roman" w:cs="Times New Roman"/>
                <w:sz w:val="24"/>
                <w:szCs w:val="24"/>
                <w:lang w:eastAsia="ru-RU"/>
              </w:rPr>
              <w:t>/20)</w:t>
            </w:r>
          </w:p>
          <w:p w14:paraId="791F224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A737B5A"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7B4FF8F1"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w:t>
            </w:r>
          </w:p>
        </w:tc>
        <w:tc>
          <w:tcPr>
            <w:tcW w:w="1417" w:type="dxa"/>
            <w:tcBorders>
              <w:top w:val="single" w:sz="4" w:space="0" w:color="auto"/>
              <w:left w:val="single" w:sz="6" w:space="0" w:color="auto"/>
              <w:bottom w:val="single" w:sz="4" w:space="0" w:color="auto"/>
              <w:right w:val="single" w:sz="6" w:space="0" w:color="auto"/>
            </w:tcBorders>
            <w:vAlign w:val="center"/>
          </w:tcPr>
          <w:p w14:paraId="4F827056"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7CDD89D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5A989719"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515FD9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3</w:t>
            </w:r>
          </w:p>
        </w:tc>
        <w:tc>
          <w:tcPr>
            <w:tcW w:w="1276" w:type="dxa"/>
            <w:gridSpan w:val="2"/>
            <w:tcBorders>
              <w:top w:val="single" w:sz="4" w:space="0" w:color="auto"/>
              <w:left w:val="single" w:sz="6" w:space="0" w:color="auto"/>
              <w:bottom w:val="single" w:sz="4" w:space="0" w:color="auto"/>
              <w:right w:val="single" w:sz="6" w:space="0" w:color="auto"/>
            </w:tcBorders>
          </w:tcPr>
          <w:p w14:paraId="07AE76C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08-03-526-2</w:t>
            </w:r>
          </w:p>
          <w:p w14:paraId="4B10745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514CB7C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Automat mono-, bi-, tripolar, montat pe constructii pe perete sau coloana, curent pina la 100 (</w:t>
            </w:r>
            <w:r w:rsidRPr="00811DC8">
              <w:rPr>
                <w:rFonts w:ascii="Times New Roman" w:eastAsia="Times New Roman" w:hAnsi="Times New Roman" w:cs="Times New Roman"/>
                <w:sz w:val="24"/>
                <w:szCs w:val="24"/>
                <w:lang w:val="ru-RU" w:eastAsia="ru-RU"/>
              </w:rPr>
              <w:t>сумеречный</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выключатель</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с</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фотореле</w:t>
            </w:r>
            <w:r w:rsidRPr="00811DC8">
              <w:rPr>
                <w:rFonts w:ascii="Times New Roman" w:eastAsia="Times New Roman" w:hAnsi="Times New Roman" w:cs="Times New Roman"/>
                <w:sz w:val="24"/>
                <w:szCs w:val="24"/>
                <w:lang w:eastAsia="ru-RU"/>
              </w:rPr>
              <w:t xml:space="preserve"> I</w:t>
            </w:r>
            <w:r w:rsidRPr="00811DC8">
              <w:rPr>
                <w:rFonts w:ascii="Times New Roman" w:eastAsia="Times New Roman" w:hAnsi="Times New Roman" w:cs="Times New Roman"/>
                <w:sz w:val="24"/>
                <w:szCs w:val="24"/>
                <w:lang w:val="ru-RU" w:eastAsia="ru-RU"/>
              </w:rPr>
              <w:t>н</w:t>
            </w:r>
            <w:r w:rsidRPr="00811DC8">
              <w:rPr>
                <w:rFonts w:ascii="Times New Roman" w:eastAsia="Times New Roman" w:hAnsi="Times New Roman" w:cs="Times New Roman"/>
                <w:sz w:val="24"/>
                <w:szCs w:val="24"/>
                <w:lang w:eastAsia="ru-RU"/>
              </w:rPr>
              <w:t>=20</w:t>
            </w:r>
            <w:r w:rsidRPr="00811DC8">
              <w:rPr>
                <w:rFonts w:ascii="Times New Roman" w:eastAsia="Times New Roman" w:hAnsi="Times New Roman" w:cs="Times New Roman"/>
                <w:sz w:val="24"/>
                <w:szCs w:val="24"/>
                <w:lang w:val="ru-RU" w:eastAsia="ru-RU"/>
              </w:rPr>
              <w:t>А</w:t>
            </w:r>
            <w:r w:rsidRPr="00811DC8">
              <w:rPr>
                <w:rFonts w:ascii="Times New Roman" w:eastAsia="Times New Roman" w:hAnsi="Times New Roman" w:cs="Times New Roman"/>
                <w:sz w:val="24"/>
                <w:szCs w:val="24"/>
                <w:lang w:eastAsia="ru-RU"/>
              </w:rPr>
              <w:t>)</w:t>
            </w:r>
          </w:p>
        </w:tc>
        <w:tc>
          <w:tcPr>
            <w:tcW w:w="1134" w:type="dxa"/>
            <w:tcBorders>
              <w:top w:val="single" w:sz="4" w:space="0" w:color="auto"/>
              <w:left w:val="single" w:sz="6" w:space="0" w:color="auto"/>
              <w:bottom w:val="single" w:sz="4" w:space="0" w:color="auto"/>
              <w:right w:val="single" w:sz="6" w:space="0" w:color="auto"/>
            </w:tcBorders>
            <w:vAlign w:val="center"/>
          </w:tcPr>
          <w:p w14:paraId="073221C9"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2946D81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w:t>
            </w:r>
          </w:p>
        </w:tc>
        <w:tc>
          <w:tcPr>
            <w:tcW w:w="1417" w:type="dxa"/>
            <w:tcBorders>
              <w:top w:val="single" w:sz="4" w:space="0" w:color="auto"/>
              <w:left w:val="single" w:sz="6" w:space="0" w:color="auto"/>
              <w:bottom w:val="single" w:sz="4" w:space="0" w:color="auto"/>
              <w:right w:val="single" w:sz="6" w:space="0" w:color="auto"/>
            </w:tcBorders>
            <w:vAlign w:val="center"/>
          </w:tcPr>
          <w:p w14:paraId="62408DD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1F214674"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74420546"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AE9747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4</w:t>
            </w:r>
          </w:p>
        </w:tc>
        <w:tc>
          <w:tcPr>
            <w:tcW w:w="1276" w:type="dxa"/>
            <w:gridSpan w:val="2"/>
            <w:tcBorders>
              <w:top w:val="single" w:sz="4" w:space="0" w:color="auto"/>
              <w:left w:val="single" w:sz="6" w:space="0" w:color="auto"/>
              <w:bottom w:val="single" w:sz="4" w:space="0" w:color="auto"/>
              <w:right w:val="single" w:sz="6" w:space="0" w:color="auto"/>
            </w:tcBorders>
          </w:tcPr>
          <w:p w14:paraId="5925158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08-03-526-1</w:t>
            </w:r>
          </w:p>
          <w:p w14:paraId="7EB6B26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41E710A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Automat mono-, bi-, tripolar, montat pe constructii pe perete sau coloana, curent pina la 25 A</w:t>
            </w:r>
          </w:p>
          <w:p w14:paraId="5875CA0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9D44AB5"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2042C544"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3,00</w:t>
            </w:r>
          </w:p>
        </w:tc>
        <w:tc>
          <w:tcPr>
            <w:tcW w:w="1417" w:type="dxa"/>
            <w:tcBorders>
              <w:top w:val="single" w:sz="4" w:space="0" w:color="auto"/>
              <w:left w:val="single" w:sz="6" w:space="0" w:color="auto"/>
              <w:bottom w:val="single" w:sz="4" w:space="0" w:color="auto"/>
              <w:right w:val="single" w:sz="6" w:space="0" w:color="auto"/>
            </w:tcBorders>
            <w:vAlign w:val="center"/>
          </w:tcPr>
          <w:p w14:paraId="250909FC"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15A19E49"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78F6ED71"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23D1357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5</w:t>
            </w:r>
          </w:p>
        </w:tc>
        <w:tc>
          <w:tcPr>
            <w:tcW w:w="1276" w:type="dxa"/>
            <w:gridSpan w:val="2"/>
            <w:tcBorders>
              <w:top w:val="single" w:sz="4" w:space="0" w:color="auto"/>
              <w:left w:val="single" w:sz="6" w:space="0" w:color="auto"/>
              <w:bottom w:val="single" w:sz="4" w:space="0" w:color="auto"/>
              <w:right w:val="single" w:sz="6" w:space="0" w:color="auto"/>
            </w:tcBorders>
          </w:tcPr>
          <w:p w14:paraId="2BFC9A0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4AEC8A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10557A8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Реле времени РТ-1Р/10А</w:t>
            </w:r>
          </w:p>
          <w:p w14:paraId="3A4A532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065BFC9"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6A7B651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2,00</w:t>
            </w:r>
          </w:p>
        </w:tc>
        <w:tc>
          <w:tcPr>
            <w:tcW w:w="1417" w:type="dxa"/>
            <w:tcBorders>
              <w:top w:val="single" w:sz="4" w:space="0" w:color="auto"/>
              <w:left w:val="single" w:sz="6" w:space="0" w:color="auto"/>
              <w:bottom w:val="single" w:sz="4" w:space="0" w:color="auto"/>
              <w:right w:val="single" w:sz="6" w:space="0" w:color="auto"/>
            </w:tcBorders>
            <w:vAlign w:val="center"/>
          </w:tcPr>
          <w:p w14:paraId="69C74BB1"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433F92FE"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1F0B07CB"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3FFF9B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6</w:t>
            </w:r>
          </w:p>
        </w:tc>
        <w:tc>
          <w:tcPr>
            <w:tcW w:w="1276" w:type="dxa"/>
            <w:gridSpan w:val="2"/>
            <w:tcBorders>
              <w:top w:val="single" w:sz="4" w:space="0" w:color="auto"/>
              <w:left w:val="single" w:sz="6" w:space="0" w:color="auto"/>
              <w:bottom w:val="single" w:sz="4" w:space="0" w:color="auto"/>
              <w:right w:val="single" w:sz="6" w:space="0" w:color="auto"/>
            </w:tcBorders>
          </w:tcPr>
          <w:p w14:paraId="7E1BD07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08-02-</w:t>
            </w:r>
            <w:r w:rsidRPr="00811DC8">
              <w:rPr>
                <w:rFonts w:ascii="Times New Roman" w:eastAsia="Times New Roman" w:hAnsi="Times New Roman" w:cs="Times New Roman"/>
                <w:sz w:val="24"/>
                <w:szCs w:val="24"/>
                <w:lang w:eastAsia="ru-RU"/>
              </w:rPr>
              <w:lastRenderedPageBreak/>
              <w:t>412-1</w:t>
            </w:r>
          </w:p>
          <w:p w14:paraId="0C18A5F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28A4CF6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lastRenderedPageBreak/>
              <w:t xml:space="preserve">Introducerea conductorilor in </w:t>
            </w:r>
            <w:r w:rsidRPr="00811DC8">
              <w:rPr>
                <w:rFonts w:ascii="Times New Roman" w:eastAsia="Times New Roman" w:hAnsi="Times New Roman" w:cs="Times New Roman"/>
                <w:sz w:val="24"/>
                <w:szCs w:val="24"/>
                <w:lang w:eastAsia="ru-RU"/>
              </w:rPr>
              <w:lastRenderedPageBreak/>
              <w:t>tevi si furtunuri metalice pozate: primul conductor monofir sau multifir in impletire comuna, 1</w:t>
            </w:r>
            <w:r w:rsidRPr="00811DC8">
              <w:rPr>
                <w:rFonts w:ascii="Times New Roman" w:eastAsia="Times New Roman" w:hAnsi="Times New Roman" w:cs="Times New Roman"/>
                <w:sz w:val="24"/>
                <w:szCs w:val="24"/>
                <w:lang w:val="ru-RU" w:eastAsia="ru-RU"/>
              </w:rPr>
              <w:t>х</w:t>
            </w:r>
            <w:r w:rsidRPr="00811DC8">
              <w:rPr>
                <w:rFonts w:ascii="Times New Roman" w:eastAsia="Times New Roman" w:hAnsi="Times New Roman" w:cs="Times New Roman"/>
                <w:sz w:val="24"/>
                <w:szCs w:val="24"/>
                <w:lang w:eastAsia="ru-RU"/>
              </w:rPr>
              <w:t xml:space="preserve">1,5 mm2  </w:t>
            </w:r>
            <w:r w:rsidRPr="00811DC8">
              <w:rPr>
                <w:rFonts w:ascii="Times New Roman" w:eastAsia="Times New Roman" w:hAnsi="Times New Roman" w:cs="Times New Roman"/>
                <w:sz w:val="24"/>
                <w:szCs w:val="24"/>
                <w:lang w:val="ru-RU" w:eastAsia="ru-RU"/>
              </w:rPr>
              <w:t>ПВ</w:t>
            </w:r>
            <w:r w:rsidRPr="00811DC8">
              <w:rPr>
                <w:rFonts w:ascii="Times New Roman" w:eastAsia="Times New Roman" w:hAnsi="Times New Roman" w:cs="Times New Roman"/>
                <w:sz w:val="24"/>
                <w:szCs w:val="24"/>
                <w:lang w:eastAsia="ru-RU"/>
              </w:rPr>
              <w:t xml:space="preserve">1 </w:t>
            </w:r>
            <w:r w:rsidRPr="00811DC8">
              <w:rPr>
                <w:rFonts w:ascii="Times New Roman" w:eastAsia="Times New Roman" w:hAnsi="Times New Roman" w:cs="Times New Roman"/>
                <w:sz w:val="24"/>
                <w:szCs w:val="24"/>
                <w:lang w:val="ru-RU" w:eastAsia="ru-RU"/>
              </w:rPr>
              <w:t>сеч</w:t>
            </w:r>
            <w:r w:rsidRPr="00811DC8">
              <w:rPr>
                <w:rFonts w:ascii="Times New Roman" w:eastAsia="Times New Roman" w:hAnsi="Times New Roman" w:cs="Times New Roman"/>
                <w:sz w:val="24"/>
                <w:szCs w:val="24"/>
                <w:lang w:eastAsia="ru-RU"/>
              </w:rPr>
              <w:t xml:space="preserve">. 1,5 </w:t>
            </w:r>
            <w:r w:rsidRPr="00811DC8">
              <w:rPr>
                <w:rFonts w:ascii="Times New Roman" w:eastAsia="Times New Roman" w:hAnsi="Times New Roman" w:cs="Times New Roman"/>
                <w:sz w:val="24"/>
                <w:szCs w:val="24"/>
                <w:lang w:val="ru-RU" w:eastAsia="ru-RU"/>
              </w:rPr>
              <w:t>мм</w:t>
            </w:r>
            <w:r w:rsidRPr="00811DC8">
              <w:rPr>
                <w:rFonts w:ascii="Times New Roman" w:eastAsia="Times New Roman" w:hAnsi="Times New Roman" w:cs="Times New Roman"/>
                <w:sz w:val="24"/>
                <w:szCs w:val="24"/>
                <w:lang w:eastAsia="ru-RU"/>
              </w:rPr>
              <w:t>2</w:t>
            </w:r>
          </w:p>
        </w:tc>
        <w:tc>
          <w:tcPr>
            <w:tcW w:w="1134" w:type="dxa"/>
            <w:tcBorders>
              <w:top w:val="single" w:sz="4" w:space="0" w:color="auto"/>
              <w:left w:val="single" w:sz="6" w:space="0" w:color="auto"/>
              <w:bottom w:val="single" w:sz="4" w:space="0" w:color="auto"/>
              <w:right w:val="single" w:sz="6" w:space="0" w:color="auto"/>
            </w:tcBorders>
            <w:vAlign w:val="center"/>
          </w:tcPr>
          <w:p w14:paraId="55B64D61"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lastRenderedPageBreak/>
              <w:t>100 m</w:t>
            </w:r>
          </w:p>
        </w:tc>
        <w:tc>
          <w:tcPr>
            <w:tcW w:w="1134" w:type="dxa"/>
            <w:tcBorders>
              <w:top w:val="single" w:sz="4" w:space="0" w:color="auto"/>
              <w:left w:val="single" w:sz="6" w:space="0" w:color="auto"/>
              <w:bottom w:val="single" w:sz="4" w:space="0" w:color="auto"/>
              <w:right w:val="single" w:sz="6" w:space="0" w:color="auto"/>
            </w:tcBorders>
            <w:vAlign w:val="center"/>
          </w:tcPr>
          <w:p w14:paraId="4DC378B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1,80</w:t>
            </w:r>
          </w:p>
        </w:tc>
        <w:tc>
          <w:tcPr>
            <w:tcW w:w="1417" w:type="dxa"/>
            <w:tcBorders>
              <w:top w:val="single" w:sz="4" w:space="0" w:color="auto"/>
              <w:left w:val="single" w:sz="6" w:space="0" w:color="auto"/>
              <w:bottom w:val="single" w:sz="4" w:space="0" w:color="auto"/>
              <w:right w:val="single" w:sz="6" w:space="0" w:color="auto"/>
            </w:tcBorders>
            <w:vAlign w:val="center"/>
          </w:tcPr>
          <w:p w14:paraId="075FE5FC"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752B73E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6A4FB809"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536AF5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7</w:t>
            </w:r>
          </w:p>
        </w:tc>
        <w:tc>
          <w:tcPr>
            <w:tcW w:w="1276" w:type="dxa"/>
            <w:gridSpan w:val="2"/>
            <w:tcBorders>
              <w:top w:val="single" w:sz="4" w:space="0" w:color="auto"/>
              <w:left w:val="single" w:sz="6" w:space="0" w:color="auto"/>
              <w:bottom w:val="single" w:sz="4" w:space="0" w:color="auto"/>
              <w:right w:val="single" w:sz="6" w:space="0" w:color="auto"/>
            </w:tcBorders>
          </w:tcPr>
          <w:p w14:paraId="1DF0959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31A7693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7E7B648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Провод ПВ1 сеч. 1,5 мм2</w:t>
            </w:r>
          </w:p>
          <w:p w14:paraId="5ECB6B5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CE12D7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m</w:t>
            </w:r>
          </w:p>
        </w:tc>
        <w:tc>
          <w:tcPr>
            <w:tcW w:w="1134" w:type="dxa"/>
            <w:tcBorders>
              <w:top w:val="single" w:sz="4" w:space="0" w:color="auto"/>
              <w:left w:val="single" w:sz="6" w:space="0" w:color="auto"/>
              <w:bottom w:val="single" w:sz="4" w:space="0" w:color="auto"/>
              <w:right w:val="single" w:sz="6" w:space="0" w:color="auto"/>
            </w:tcBorders>
            <w:vAlign w:val="center"/>
          </w:tcPr>
          <w:p w14:paraId="259AE23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180,00</w:t>
            </w:r>
          </w:p>
        </w:tc>
        <w:tc>
          <w:tcPr>
            <w:tcW w:w="1417" w:type="dxa"/>
            <w:tcBorders>
              <w:top w:val="single" w:sz="4" w:space="0" w:color="auto"/>
              <w:left w:val="single" w:sz="6" w:space="0" w:color="auto"/>
              <w:bottom w:val="single" w:sz="4" w:space="0" w:color="auto"/>
              <w:right w:val="single" w:sz="6" w:space="0" w:color="auto"/>
            </w:tcBorders>
            <w:vAlign w:val="center"/>
          </w:tcPr>
          <w:p w14:paraId="68177234" w14:textId="0AFA7A13"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18BB73A1" w14:textId="4629E738"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1C5F206A"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F54153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8</w:t>
            </w:r>
          </w:p>
        </w:tc>
        <w:tc>
          <w:tcPr>
            <w:tcW w:w="1276" w:type="dxa"/>
            <w:gridSpan w:val="2"/>
            <w:tcBorders>
              <w:top w:val="single" w:sz="4" w:space="0" w:color="auto"/>
              <w:left w:val="single" w:sz="6" w:space="0" w:color="auto"/>
              <w:bottom w:val="single" w:sz="4" w:space="0" w:color="auto"/>
              <w:right w:val="single" w:sz="6" w:space="0" w:color="auto"/>
            </w:tcBorders>
          </w:tcPr>
          <w:p w14:paraId="27BF116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08-02-141-1</w:t>
            </w:r>
          </w:p>
          <w:p w14:paraId="680AC91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00D19E8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Cablu pina la 35 kV in transee executate fara acoperiri, masa 1 m, pina la: 1 kg (</w:t>
            </w:r>
            <w:r w:rsidRPr="00811DC8">
              <w:rPr>
                <w:rFonts w:ascii="Times New Roman" w:eastAsia="Times New Roman" w:hAnsi="Times New Roman" w:cs="Times New Roman"/>
                <w:sz w:val="24"/>
                <w:szCs w:val="24"/>
                <w:lang w:val="ru-RU" w:eastAsia="ru-RU"/>
              </w:rPr>
              <w:t>АПвБбШп</w:t>
            </w:r>
            <w:r w:rsidRPr="00811DC8">
              <w:rPr>
                <w:rFonts w:ascii="Times New Roman" w:eastAsia="Times New Roman" w:hAnsi="Times New Roman" w:cs="Times New Roman"/>
                <w:sz w:val="24"/>
                <w:szCs w:val="24"/>
                <w:lang w:eastAsia="ru-RU"/>
              </w:rPr>
              <w:t xml:space="preserve">-1 </w:t>
            </w:r>
            <w:r w:rsidRPr="00811DC8">
              <w:rPr>
                <w:rFonts w:ascii="Times New Roman" w:eastAsia="Times New Roman" w:hAnsi="Times New Roman" w:cs="Times New Roman"/>
                <w:sz w:val="24"/>
                <w:szCs w:val="24"/>
                <w:lang w:val="ru-RU" w:eastAsia="ru-RU"/>
              </w:rPr>
              <w:t>сеч</w:t>
            </w:r>
            <w:r w:rsidRPr="00811DC8">
              <w:rPr>
                <w:rFonts w:ascii="Times New Roman" w:eastAsia="Times New Roman" w:hAnsi="Times New Roman" w:cs="Times New Roman"/>
                <w:sz w:val="24"/>
                <w:szCs w:val="24"/>
                <w:lang w:eastAsia="ru-RU"/>
              </w:rPr>
              <w:t>. 3</w:t>
            </w:r>
            <w:r w:rsidRPr="00811DC8">
              <w:rPr>
                <w:rFonts w:ascii="Times New Roman" w:eastAsia="Times New Roman" w:hAnsi="Times New Roman" w:cs="Times New Roman"/>
                <w:sz w:val="24"/>
                <w:szCs w:val="24"/>
                <w:lang w:val="ru-RU" w:eastAsia="ru-RU"/>
              </w:rPr>
              <w:t>х</w:t>
            </w:r>
            <w:r w:rsidRPr="00811DC8">
              <w:rPr>
                <w:rFonts w:ascii="Times New Roman" w:eastAsia="Times New Roman" w:hAnsi="Times New Roman" w:cs="Times New Roman"/>
                <w:sz w:val="24"/>
                <w:szCs w:val="24"/>
                <w:lang w:eastAsia="ru-RU"/>
              </w:rPr>
              <w:t xml:space="preserve">6 </w:t>
            </w:r>
            <w:r w:rsidRPr="00811DC8">
              <w:rPr>
                <w:rFonts w:ascii="Times New Roman" w:eastAsia="Times New Roman" w:hAnsi="Times New Roman" w:cs="Times New Roman"/>
                <w:sz w:val="24"/>
                <w:szCs w:val="24"/>
                <w:lang w:val="ru-RU" w:eastAsia="ru-RU"/>
              </w:rPr>
              <w:t>мм</w:t>
            </w:r>
            <w:r w:rsidRPr="00811DC8">
              <w:rPr>
                <w:rFonts w:ascii="Times New Roman" w:eastAsia="Times New Roman" w:hAnsi="Times New Roman" w:cs="Times New Roman"/>
                <w:sz w:val="24"/>
                <w:szCs w:val="24"/>
                <w:lang w:eastAsia="ru-RU"/>
              </w:rPr>
              <w:t xml:space="preserve">2 </w:t>
            </w:r>
            <w:r w:rsidRPr="00811DC8">
              <w:rPr>
                <w:rFonts w:ascii="Times New Roman" w:eastAsia="Times New Roman" w:hAnsi="Times New Roman" w:cs="Times New Roman"/>
                <w:sz w:val="24"/>
                <w:szCs w:val="24"/>
                <w:lang w:val="ru-RU" w:eastAsia="ru-RU"/>
              </w:rPr>
              <w:t>в</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траншее</w:t>
            </w:r>
            <w:r w:rsidRPr="00811DC8">
              <w:rPr>
                <w:rFonts w:ascii="Times New Roman" w:eastAsia="Times New Roman" w:hAnsi="Times New Roman" w:cs="Times New Roman"/>
                <w:sz w:val="24"/>
                <w:szCs w:val="24"/>
                <w:lang w:eastAsia="ru-RU"/>
              </w:rPr>
              <w:t>)</w:t>
            </w:r>
          </w:p>
        </w:tc>
        <w:tc>
          <w:tcPr>
            <w:tcW w:w="1134" w:type="dxa"/>
            <w:tcBorders>
              <w:top w:val="single" w:sz="4" w:space="0" w:color="auto"/>
              <w:left w:val="single" w:sz="6" w:space="0" w:color="auto"/>
              <w:bottom w:val="single" w:sz="4" w:space="0" w:color="auto"/>
              <w:right w:val="single" w:sz="6" w:space="0" w:color="auto"/>
            </w:tcBorders>
            <w:vAlign w:val="center"/>
          </w:tcPr>
          <w:p w14:paraId="04BB376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 m</w:t>
            </w:r>
          </w:p>
        </w:tc>
        <w:tc>
          <w:tcPr>
            <w:tcW w:w="1134" w:type="dxa"/>
            <w:tcBorders>
              <w:top w:val="single" w:sz="4" w:space="0" w:color="auto"/>
              <w:left w:val="single" w:sz="6" w:space="0" w:color="auto"/>
              <w:bottom w:val="single" w:sz="4" w:space="0" w:color="auto"/>
              <w:right w:val="single" w:sz="6" w:space="0" w:color="auto"/>
            </w:tcBorders>
            <w:vAlign w:val="center"/>
          </w:tcPr>
          <w:p w14:paraId="1D48164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6,41</w:t>
            </w:r>
          </w:p>
        </w:tc>
        <w:tc>
          <w:tcPr>
            <w:tcW w:w="1417" w:type="dxa"/>
            <w:tcBorders>
              <w:top w:val="single" w:sz="4" w:space="0" w:color="auto"/>
              <w:left w:val="single" w:sz="6" w:space="0" w:color="auto"/>
              <w:bottom w:val="single" w:sz="4" w:space="0" w:color="auto"/>
              <w:right w:val="single" w:sz="6" w:space="0" w:color="auto"/>
            </w:tcBorders>
            <w:vAlign w:val="center"/>
          </w:tcPr>
          <w:p w14:paraId="4241A397" w14:textId="77777777" w:rsidR="00F97E11" w:rsidRPr="00811DC8" w:rsidRDefault="00F97E11" w:rsidP="005D1E65">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57F991E7" w14:textId="77777777" w:rsidR="00F97E11" w:rsidRPr="00811DC8" w:rsidRDefault="00F97E11" w:rsidP="005D1E65">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059761C3"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86B3FA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9</w:t>
            </w:r>
          </w:p>
        </w:tc>
        <w:tc>
          <w:tcPr>
            <w:tcW w:w="1276" w:type="dxa"/>
            <w:gridSpan w:val="2"/>
            <w:tcBorders>
              <w:top w:val="single" w:sz="4" w:space="0" w:color="auto"/>
              <w:left w:val="single" w:sz="6" w:space="0" w:color="auto"/>
              <w:bottom w:val="single" w:sz="4" w:space="0" w:color="auto"/>
              <w:right w:val="single" w:sz="6" w:space="0" w:color="auto"/>
            </w:tcBorders>
          </w:tcPr>
          <w:p w14:paraId="1575A58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08-02-412-2</w:t>
            </w:r>
          </w:p>
          <w:p w14:paraId="5D5C57A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3A9A93A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Introducerea conductorilor in tevi si furtunuri metalice pozate: primul conductor monofir sau multifir in impletire comuna, sectiune sumara pina la 6 mm2 (</w:t>
            </w:r>
            <w:r w:rsidRPr="00811DC8">
              <w:rPr>
                <w:rFonts w:ascii="Times New Roman" w:eastAsia="Times New Roman" w:hAnsi="Times New Roman" w:cs="Times New Roman"/>
                <w:sz w:val="24"/>
                <w:szCs w:val="24"/>
                <w:lang w:val="ru-RU" w:eastAsia="ru-RU"/>
              </w:rPr>
              <w:t>АПвБбШп</w:t>
            </w:r>
            <w:r w:rsidRPr="00811DC8">
              <w:rPr>
                <w:rFonts w:ascii="Times New Roman" w:eastAsia="Times New Roman" w:hAnsi="Times New Roman" w:cs="Times New Roman"/>
                <w:sz w:val="24"/>
                <w:szCs w:val="24"/>
                <w:lang w:eastAsia="ru-RU"/>
              </w:rPr>
              <w:t xml:space="preserve">-1 </w:t>
            </w:r>
            <w:r w:rsidRPr="00811DC8">
              <w:rPr>
                <w:rFonts w:ascii="Times New Roman" w:eastAsia="Times New Roman" w:hAnsi="Times New Roman" w:cs="Times New Roman"/>
                <w:sz w:val="24"/>
                <w:szCs w:val="24"/>
                <w:lang w:val="ru-RU" w:eastAsia="ru-RU"/>
              </w:rPr>
              <w:t>сеч</w:t>
            </w:r>
            <w:r w:rsidRPr="00811DC8">
              <w:rPr>
                <w:rFonts w:ascii="Times New Roman" w:eastAsia="Times New Roman" w:hAnsi="Times New Roman" w:cs="Times New Roman"/>
                <w:sz w:val="24"/>
                <w:szCs w:val="24"/>
                <w:lang w:eastAsia="ru-RU"/>
              </w:rPr>
              <w:t>. 3</w:t>
            </w:r>
            <w:r w:rsidRPr="00811DC8">
              <w:rPr>
                <w:rFonts w:ascii="Times New Roman" w:eastAsia="Times New Roman" w:hAnsi="Times New Roman" w:cs="Times New Roman"/>
                <w:sz w:val="24"/>
                <w:szCs w:val="24"/>
                <w:lang w:val="ru-RU" w:eastAsia="ru-RU"/>
              </w:rPr>
              <w:t>х</w:t>
            </w:r>
            <w:r w:rsidRPr="00811DC8">
              <w:rPr>
                <w:rFonts w:ascii="Times New Roman" w:eastAsia="Times New Roman" w:hAnsi="Times New Roman" w:cs="Times New Roman"/>
                <w:sz w:val="24"/>
                <w:szCs w:val="24"/>
                <w:lang w:eastAsia="ru-RU"/>
              </w:rPr>
              <w:t xml:space="preserve">6 </w:t>
            </w:r>
            <w:r w:rsidRPr="00811DC8">
              <w:rPr>
                <w:rFonts w:ascii="Times New Roman" w:eastAsia="Times New Roman" w:hAnsi="Times New Roman" w:cs="Times New Roman"/>
                <w:sz w:val="24"/>
                <w:szCs w:val="24"/>
                <w:lang w:val="ru-RU" w:eastAsia="ru-RU"/>
              </w:rPr>
              <w:t>мм</w:t>
            </w:r>
            <w:r w:rsidRPr="00811DC8">
              <w:rPr>
                <w:rFonts w:ascii="Times New Roman" w:eastAsia="Times New Roman" w:hAnsi="Times New Roman" w:cs="Times New Roman"/>
                <w:sz w:val="24"/>
                <w:szCs w:val="24"/>
                <w:lang w:eastAsia="ru-RU"/>
              </w:rPr>
              <w:t xml:space="preserve">2 </w:t>
            </w:r>
            <w:r w:rsidRPr="00811DC8">
              <w:rPr>
                <w:rFonts w:ascii="Times New Roman" w:eastAsia="Times New Roman" w:hAnsi="Times New Roman" w:cs="Times New Roman"/>
                <w:sz w:val="24"/>
                <w:szCs w:val="24"/>
                <w:lang w:val="ru-RU" w:eastAsia="ru-RU"/>
              </w:rPr>
              <w:t>в</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трубе</w:t>
            </w:r>
            <w:r w:rsidRPr="00811DC8">
              <w:rPr>
                <w:rFonts w:ascii="Times New Roman" w:eastAsia="Times New Roman" w:hAnsi="Times New Roman" w:cs="Times New Roman"/>
                <w:sz w:val="24"/>
                <w:szCs w:val="24"/>
                <w:lang w:eastAsia="ru-RU"/>
              </w:rPr>
              <w:t>)</w:t>
            </w:r>
          </w:p>
        </w:tc>
        <w:tc>
          <w:tcPr>
            <w:tcW w:w="1134" w:type="dxa"/>
            <w:tcBorders>
              <w:top w:val="single" w:sz="4" w:space="0" w:color="auto"/>
              <w:left w:val="single" w:sz="6" w:space="0" w:color="auto"/>
              <w:bottom w:val="single" w:sz="4" w:space="0" w:color="auto"/>
              <w:right w:val="single" w:sz="6" w:space="0" w:color="auto"/>
            </w:tcBorders>
            <w:vAlign w:val="center"/>
          </w:tcPr>
          <w:p w14:paraId="57204C08"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 m</w:t>
            </w:r>
          </w:p>
        </w:tc>
        <w:tc>
          <w:tcPr>
            <w:tcW w:w="1134" w:type="dxa"/>
            <w:tcBorders>
              <w:top w:val="single" w:sz="4" w:space="0" w:color="auto"/>
              <w:left w:val="single" w:sz="6" w:space="0" w:color="auto"/>
              <w:bottom w:val="single" w:sz="4" w:space="0" w:color="auto"/>
              <w:right w:val="single" w:sz="6" w:space="0" w:color="auto"/>
            </w:tcBorders>
            <w:vAlign w:val="center"/>
          </w:tcPr>
          <w:p w14:paraId="0D11B63C"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0,52</w:t>
            </w:r>
          </w:p>
        </w:tc>
        <w:tc>
          <w:tcPr>
            <w:tcW w:w="1417" w:type="dxa"/>
            <w:tcBorders>
              <w:top w:val="single" w:sz="4" w:space="0" w:color="auto"/>
              <w:left w:val="single" w:sz="6" w:space="0" w:color="auto"/>
              <w:bottom w:val="single" w:sz="4" w:space="0" w:color="auto"/>
              <w:right w:val="single" w:sz="6" w:space="0" w:color="auto"/>
            </w:tcBorders>
            <w:vAlign w:val="center"/>
          </w:tcPr>
          <w:p w14:paraId="6F1E39E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2FEF2CD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393883A2"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B8E37C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w:t>
            </w:r>
          </w:p>
        </w:tc>
        <w:tc>
          <w:tcPr>
            <w:tcW w:w="1276" w:type="dxa"/>
            <w:gridSpan w:val="2"/>
            <w:tcBorders>
              <w:top w:val="single" w:sz="4" w:space="0" w:color="auto"/>
              <w:left w:val="single" w:sz="6" w:space="0" w:color="auto"/>
              <w:bottom w:val="single" w:sz="4" w:space="0" w:color="auto"/>
              <w:right w:val="single" w:sz="6" w:space="0" w:color="auto"/>
            </w:tcBorders>
          </w:tcPr>
          <w:p w14:paraId="39FEA12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08-02-412-2</w:t>
            </w:r>
          </w:p>
          <w:p w14:paraId="78789F5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4686C95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Introducerea conductorilor in tevi si furtunuri metalice pozate: primul conductor monofir sau multifir in impletire comuna, sectiune sumara pina la 6 mm2 (</w:t>
            </w:r>
            <w:r w:rsidRPr="00811DC8">
              <w:rPr>
                <w:rFonts w:ascii="Times New Roman" w:eastAsia="Times New Roman" w:hAnsi="Times New Roman" w:cs="Times New Roman"/>
                <w:sz w:val="24"/>
                <w:szCs w:val="24"/>
                <w:lang w:val="ru-RU" w:eastAsia="ru-RU"/>
              </w:rPr>
              <w:t>ВВГнг</w:t>
            </w:r>
            <w:r w:rsidRPr="00811DC8">
              <w:rPr>
                <w:rFonts w:ascii="Times New Roman" w:eastAsia="Times New Roman" w:hAnsi="Times New Roman" w:cs="Times New Roman"/>
                <w:sz w:val="24"/>
                <w:szCs w:val="24"/>
                <w:lang w:eastAsia="ru-RU"/>
              </w:rPr>
              <w:t xml:space="preserve">-LS </w:t>
            </w:r>
            <w:r w:rsidRPr="00811DC8">
              <w:rPr>
                <w:rFonts w:ascii="Times New Roman" w:eastAsia="Times New Roman" w:hAnsi="Times New Roman" w:cs="Times New Roman"/>
                <w:sz w:val="24"/>
                <w:szCs w:val="24"/>
                <w:lang w:val="ru-RU" w:eastAsia="ru-RU"/>
              </w:rPr>
              <w:t>сеч</w:t>
            </w:r>
            <w:r w:rsidRPr="00811DC8">
              <w:rPr>
                <w:rFonts w:ascii="Times New Roman" w:eastAsia="Times New Roman" w:hAnsi="Times New Roman" w:cs="Times New Roman"/>
                <w:sz w:val="24"/>
                <w:szCs w:val="24"/>
                <w:lang w:eastAsia="ru-RU"/>
              </w:rPr>
              <w:t>. 5</w:t>
            </w:r>
            <w:r w:rsidRPr="00811DC8">
              <w:rPr>
                <w:rFonts w:ascii="Times New Roman" w:eastAsia="Times New Roman" w:hAnsi="Times New Roman" w:cs="Times New Roman"/>
                <w:sz w:val="24"/>
                <w:szCs w:val="24"/>
                <w:lang w:val="ru-RU" w:eastAsia="ru-RU"/>
              </w:rPr>
              <w:t>х</w:t>
            </w:r>
            <w:r w:rsidRPr="00811DC8">
              <w:rPr>
                <w:rFonts w:ascii="Times New Roman" w:eastAsia="Times New Roman" w:hAnsi="Times New Roman" w:cs="Times New Roman"/>
                <w:sz w:val="24"/>
                <w:szCs w:val="24"/>
                <w:lang w:eastAsia="ru-RU"/>
              </w:rPr>
              <w:t xml:space="preserve">4 </w:t>
            </w:r>
            <w:r w:rsidRPr="00811DC8">
              <w:rPr>
                <w:rFonts w:ascii="Times New Roman" w:eastAsia="Times New Roman" w:hAnsi="Times New Roman" w:cs="Times New Roman"/>
                <w:sz w:val="24"/>
                <w:szCs w:val="24"/>
                <w:lang w:val="ru-RU" w:eastAsia="ru-RU"/>
              </w:rPr>
              <w:t>мм</w:t>
            </w:r>
            <w:r w:rsidRPr="00811DC8">
              <w:rPr>
                <w:rFonts w:ascii="Times New Roman" w:eastAsia="Times New Roman" w:hAnsi="Times New Roman" w:cs="Times New Roman"/>
                <w:sz w:val="24"/>
                <w:szCs w:val="24"/>
                <w:lang w:eastAsia="ru-RU"/>
              </w:rPr>
              <w:t>2)</w:t>
            </w:r>
          </w:p>
        </w:tc>
        <w:tc>
          <w:tcPr>
            <w:tcW w:w="1134" w:type="dxa"/>
            <w:tcBorders>
              <w:top w:val="single" w:sz="4" w:space="0" w:color="auto"/>
              <w:left w:val="single" w:sz="6" w:space="0" w:color="auto"/>
              <w:bottom w:val="single" w:sz="4" w:space="0" w:color="auto"/>
              <w:right w:val="single" w:sz="6" w:space="0" w:color="auto"/>
            </w:tcBorders>
            <w:vAlign w:val="center"/>
          </w:tcPr>
          <w:p w14:paraId="3BE5FF1E"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 m</w:t>
            </w:r>
          </w:p>
        </w:tc>
        <w:tc>
          <w:tcPr>
            <w:tcW w:w="1134" w:type="dxa"/>
            <w:tcBorders>
              <w:top w:val="single" w:sz="4" w:space="0" w:color="auto"/>
              <w:left w:val="single" w:sz="6" w:space="0" w:color="auto"/>
              <w:bottom w:val="single" w:sz="4" w:space="0" w:color="auto"/>
              <w:right w:val="single" w:sz="6" w:space="0" w:color="auto"/>
            </w:tcBorders>
            <w:vAlign w:val="center"/>
          </w:tcPr>
          <w:p w14:paraId="017901D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0,05</w:t>
            </w:r>
          </w:p>
        </w:tc>
        <w:tc>
          <w:tcPr>
            <w:tcW w:w="1417" w:type="dxa"/>
            <w:tcBorders>
              <w:top w:val="single" w:sz="4" w:space="0" w:color="auto"/>
              <w:left w:val="single" w:sz="6" w:space="0" w:color="auto"/>
              <w:bottom w:val="single" w:sz="4" w:space="0" w:color="auto"/>
              <w:right w:val="single" w:sz="6" w:space="0" w:color="auto"/>
            </w:tcBorders>
            <w:vAlign w:val="center"/>
          </w:tcPr>
          <w:p w14:paraId="2A20401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7943CDB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4D37C118"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481EABB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11</w:t>
            </w:r>
          </w:p>
        </w:tc>
        <w:tc>
          <w:tcPr>
            <w:tcW w:w="1276" w:type="dxa"/>
            <w:gridSpan w:val="2"/>
            <w:tcBorders>
              <w:top w:val="single" w:sz="4" w:space="0" w:color="auto"/>
              <w:left w:val="single" w:sz="6" w:space="0" w:color="auto"/>
              <w:bottom w:val="single" w:sz="4" w:space="0" w:color="auto"/>
              <w:right w:val="single" w:sz="6" w:space="0" w:color="auto"/>
            </w:tcBorders>
          </w:tcPr>
          <w:p w14:paraId="5BADE7A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399D455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6179F99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Кабель с алюминиевыми жилами, бронированный, АПвБбШп -1 сеч.3x6 мм2</w:t>
            </w:r>
          </w:p>
          <w:p w14:paraId="1F69E22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C162ED7"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m</w:t>
            </w:r>
          </w:p>
        </w:tc>
        <w:tc>
          <w:tcPr>
            <w:tcW w:w="1134" w:type="dxa"/>
            <w:tcBorders>
              <w:top w:val="single" w:sz="4" w:space="0" w:color="auto"/>
              <w:left w:val="single" w:sz="6" w:space="0" w:color="auto"/>
              <w:bottom w:val="single" w:sz="4" w:space="0" w:color="auto"/>
              <w:right w:val="single" w:sz="6" w:space="0" w:color="auto"/>
            </w:tcBorders>
            <w:vAlign w:val="center"/>
          </w:tcPr>
          <w:p w14:paraId="3A0FAFD1"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641,00</w:t>
            </w:r>
          </w:p>
        </w:tc>
        <w:tc>
          <w:tcPr>
            <w:tcW w:w="1417" w:type="dxa"/>
            <w:tcBorders>
              <w:top w:val="single" w:sz="4" w:space="0" w:color="auto"/>
              <w:left w:val="single" w:sz="6" w:space="0" w:color="auto"/>
              <w:bottom w:val="single" w:sz="4" w:space="0" w:color="auto"/>
              <w:right w:val="single" w:sz="6" w:space="0" w:color="auto"/>
            </w:tcBorders>
            <w:vAlign w:val="center"/>
          </w:tcPr>
          <w:p w14:paraId="4B2A5209" w14:textId="509831A6"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12727D25" w14:textId="63BF2894"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6DABA0A5"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EF7889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12</w:t>
            </w:r>
          </w:p>
        </w:tc>
        <w:tc>
          <w:tcPr>
            <w:tcW w:w="1276" w:type="dxa"/>
            <w:gridSpan w:val="2"/>
            <w:tcBorders>
              <w:top w:val="single" w:sz="4" w:space="0" w:color="auto"/>
              <w:left w:val="single" w:sz="6" w:space="0" w:color="auto"/>
              <w:bottom w:val="single" w:sz="4" w:space="0" w:color="auto"/>
              <w:right w:val="single" w:sz="6" w:space="0" w:color="auto"/>
            </w:tcBorders>
          </w:tcPr>
          <w:p w14:paraId="293FDEA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24D5F6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3D517E6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Кабель с медными жилами, с ПВХ изоляцией, ВВГнг-LS сеч. 5x4 мм2</w:t>
            </w:r>
          </w:p>
        </w:tc>
        <w:tc>
          <w:tcPr>
            <w:tcW w:w="1134" w:type="dxa"/>
            <w:tcBorders>
              <w:top w:val="single" w:sz="4" w:space="0" w:color="auto"/>
              <w:left w:val="single" w:sz="6" w:space="0" w:color="auto"/>
              <w:bottom w:val="single" w:sz="4" w:space="0" w:color="auto"/>
              <w:right w:val="single" w:sz="6" w:space="0" w:color="auto"/>
            </w:tcBorders>
            <w:vAlign w:val="center"/>
          </w:tcPr>
          <w:p w14:paraId="7A6B3804"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m</w:t>
            </w:r>
          </w:p>
        </w:tc>
        <w:tc>
          <w:tcPr>
            <w:tcW w:w="1134" w:type="dxa"/>
            <w:tcBorders>
              <w:top w:val="single" w:sz="4" w:space="0" w:color="auto"/>
              <w:left w:val="single" w:sz="6" w:space="0" w:color="auto"/>
              <w:bottom w:val="single" w:sz="4" w:space="0" w:color="auto"/>
              <w:right w:val="single" w:sz="6" w:space="0" w:color="auto"/>
            </w:tcBorders>
            <w:vAlign w:val="center"/>
          </w:tcPr>
          <w:p w14:paraId="7E50E24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5,00</w:t>
            </w:r>
          </w:p>
        </w:tc>
        <w:tc>
          <w:tcPr>
            <w:tcW w:w="1417" w:type="dxa"/>
            <w:tcBorders>
              <w:top w:val="single" w:sz="4" w:space="0" w:color="auto"/>
              <w:left w:val="single" w:sz="6" w:space="0" w:color="auto"/>
              <w:bottom w:val="single" w:sz="4" w:space="0" w:color="auto"/>
              <w:right w:val="single" w:sz="6" w:space="0" w:color="auto"/>
            </w:tcBorders>
            <w:vAlign w:val="center"/>
          </w:tcPr>
          <w:p w14:paraId="5078ADF8" w14:textId="79B59321"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3BCAC9C7" w14:textId="3784A782"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6D14CC8A"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C3ED37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13</w:t>
            </w:r>
          </w:p>
        </w:tc>
        <w:tc>
          <w:tcPr>
            <w:tcW w:w="1276" w:type="dxa"/>
            <w:gridSpan w:val="2"/>
            <w:tcBorders>
              <w:top w:val="single" w:sz="4" w:space="0" w:color="auto"/>
              <w:left w:val="single" w:sz="6" w:space="0" w:color="auto"/>
              <w:bottom w:val="single" w:sz="4" w:space="0" w:color="auto"/>
              <w:right w:val="single" w:sz="6" w:space="0" w:color="auto"/>
            </w:tcBorders>
          </w:tcPr>
          <w:p w14:paraId="4143BAC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08-02-410-1</w:t>
            </w:r>
          </w:p>
          <w:p w14:paraId="5E61147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4D5B37E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Teava din polietilena, pe suportul pardoselii, diametru pina la 25 mm (</w:t>
            </w:r>
            <w:r w:rsidRPr="00811DC8">
              <w:rPr>
                <w:rFonts w:ascii="Times New Roman" w:eastAsia="Times New Roman" w:hAnsi="Times New Roman" w:cs="Times New Roman"/>
                <w:sz w:val="24"/>
                <w:szCs w:val="24"/>
                <w:lang w:val="ru-RU" w:eastAsia="ru-RU"/>
              </w:rPr>
              <w:t>труба</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ПВХ</w:t>
            </w:r>
            <w:r w:rsidRPr="00811DC8">
              <w:rPr>
                <w:rFonts w:ascii="Times New Roman" w:eastAsia="Times New Roman" w:hAnsi="Times New Roman" w:cs="Times New Roman"/>
                <w:sz w:val="24"/>
                <w:szCs w:val="24"/>
                <w:lang w:eastAsia="ru-RU"/>
              </w:rPr>
              <w:t xml:space="preserve"> 25</w:t>
            </w:r>
            <w:r w:rsidRPr="00811DC8">
              <w:rPr>
                <w:rFonts w:ascii="Times New Roman" w:eastAsia="Times New Roman" w:hAnsi="Times New Roman" w:cs="Times New Roman"/>
                <w:sz w:val="24"/>
                <w:szCs w:val="24"/>
                <w:lang w:val="ru-RU" w:eastAsia="ru-RU"/>
              </w:rPr>
              <w:t>мм</w:t>
            </w:r>
            <w:r w:rsidRPr="00811DC8">
              <w:rPr>
                <w:rFonts w:ascii="Times New Roman" w:eastAsia="Times New Roman" w:hAnsi="Times New Roman" w:cs="Times New Roman"/>
                <w:sz w:val="24"/>
                <w:szCs w:val="24"/>
                <w:lang w:eastAsia="ru-RU"/>
              </w:rPr>
              <w:t>)</w:t>
            </w:r>
          </w:p>
          <w:p w14:paraId="3F7D745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4AE5D187"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 m</w:t>
            </w:r>
          </w:p>
        </w:tc>
        <w:tc>
          <w:tcPr>
            <w:tcW w:w="1134" w:type="dxa"/>
            <w:tcBorders>
              <w:top w:val="single" w:sz="4" w:space="0" w:color="auto"/>
              <w:left w:val="single" w:sz="6" w:space="0" w:color="auto"/>
              <w:bottom w:val="single" w:sz="4" w:space="0" w:color="auto"/>
              <w:right w:val="single" w:sz="6" w:space="0" w:color="auto"/>
            </w:tcBorders>
            <w:vAlign w:val="center"/>
          </w:tcPr>
          <w:p w14:paraId="6DA3F54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0,05</w:t>
            </w:r>
          </w:p>
        </w:tc>
        <w:tc>
          <w:tcPr>
            <w:tcW w:w="1417" w:type="dxa"/>
            <w:tcBorders>
              <w:top w:val="single" w:sz="4" w:space="0" w:color="auto"/>
              <w:left w:val="single" w:sz="6" w:space="0" w:color="auto"/>
              <w:bottom w:val="single" w:sz="4" w:space="0" w:color="auto"/>
              <w:right w:val="single" w:sz="6" w:space="0" w:color="auto"/>
            </w:tcBorders>
            <w:vAlign w:val="center"/>
          </w:tcPr>
          <w:p w14:paraId="1710F2B2" w14:textId="45DA536C"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58F93FE3" w14:textId="771AF5B9"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77BECC26"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51F7CB9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2A4AF4B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189AF08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Прямые затраты</w:t>
            </w:r>
          </w:p>
        </w:tc>
        <w:tc>
          <w:tcPr>
            <w:tcW w:w="1134" w:type="dxa"/>
            <w:tcBorders>
              <w:top w:val="single" w:sz="4" w:space="0" w:color="auto"/>
              <w:left w:val="nil"/>
              <w:bottom w:val="single" w:sz="4" w:space="0" w:color="auto"/>
              <w:right w:val="nil"/>
            </w:tcBorders>
          </w:tcPr>
          <w:p w14:paraId="0B0AB2BB" w14:textId="3C261070" w:rsidR="00F97E11" w:rsidRPr="004F598B"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o-MD" w:eastAsia="ru-RU"/>
              </w:rPr>
            </w:pPr>
            <w:r w:rsidRPr="00811DC8">
              <w:rPr>
                <w:rFonts w:ascii="Times New Roman" w:eastAsia="Times New Roman" w:hAnsi="Times New Roman" w:cs="Times New Roman"/>
                <w:sz w:val="24"/>
                <w:szCs w:val="24"/>
                <w:lang w:val="ru-RU" w:eastAsia="ru-RU"/>
              </w:rPr>
              <w:t xml:space="preserve"> </w:t>
            </w:r>
            <w:r w:rsidR="004F598B">
              <w:rPr>
                <w:rFonts w:ascii="Times New Roman" w:eastAsia="Times New Roman" w:hAnsi="Times New Roman" w:cs="Times New Roman"/>
                <w:sz w:val="24"/>
                <w:szCs w:val="24"/>
                <w:lang w:val="ro-MD" w:eastAsia="ru-RU"/>
              </w:rPr>
              <w:t>$</w:t>
            </w:r>
          </w:p>
        </w:tc>
        <w:tc>
          <w:tcPr>
            <w:tcW w:w="1134" w:type="dxa"/>
            <w:tcBorders>
              <w:top w:val="single" w:sz="4" w:space="0" w:color="auto"/>
              <w:left w:val="nil"/>
              <w:bottom w:val="single" w:sz="4" w:space="0" w:color="auto"/>
              <w:right w:val="nil"/>
            </w:tcBorders>
          </w:tcPr>
          <w:p w14:paraId="3477662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6397E00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547A6D45" w14:textId="3253CE0E"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2454B02D"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6DAAD71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4E09C4C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67CDD34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Asigurarea sociala</w:t>
            </w:r>
          </w:p>
        </w:tc>
        <w:tc>
          <w:tcPr>
            <w:tcW w:w="1134" w:type="dxa"/>
            <w:tcBorders>
              <w:top w:val="single" w:sz="4" w:space="0" w:color="auto"/>
              <w:left w:val="nil"/>
              <w:bottom w:val="single" w:sz="4" w:space="0" w:color="auto"/>
              <w:right w:val="nil"/>
            </w:tcBorders>
          </w:tcPr>
          <w:p w14:paraId="5E2F9A0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24,00 %</w:t>
            </w:r>
          </w:p>
        </w:tc>
        <w:tc>
          <w:tcPr>
            <w:tcW w:w="1134" w:type="dxa"/>
            <w:tcBorders>
              <w:top w:val="single" w:sz="4" w:space="0" w:color="auto"/>
              <w:left w:val="nil"/>
              <w:bottom w:val="single" w:sz="4" w:space="0" w:color="auto"/>
              <w:right w:val="nil"/>
            </w:tcBorders>
          </w:tcPr>
          <w:p w14:paraId="633581D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16C414B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7B5C707F" w14:textId="5414C255"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06F306EB"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5FF7618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30652DD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349C7AF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Total</w:t>
            </w:r>
          </w:p>
        </w:tc>
        <w:tc>
          <w:tcPr>
            <w:tcW w:w="1134" w:type="dxa"/>
            <w:tcBorders>
              <w:top w:val="single" w:sz="4" w:space="0" w:color="auto"/>
              <w:left w:val="nil"/>
              <w:bottom w:val="single" w:sz="4" w:space="0" w:color="auto"/>
              <w:right w:val="nil"/>
            </w:tcBorders>
          </w:tcPr>
          <w:p w14:paraId="7226BBE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100,00 +</w:t>
            </w:r>
          </w:p>
        </w:tc>
        <w:tc>
          <w:tcPr>
            <w:tcW w:w="1134" w:type="dxa"/>
            <w:tcBorders>
              <w:top w:val="single" w:sz="4" w:space="0" w:color="auto"/>
              <w:left w:val="nil"/>
              <w:bottom w:val="single" w:sz="4" w:space="0" w:color="auto"/>
              <w:right w:val="nil"/>
            </w:tcBorders>
          </w:tcPr>
          <w:p w14:paraId="5303B37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50096DC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14C5E51B" w14:textId="3B70092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72CE1FE2"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345D0B2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7081062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20D6924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Transport</w:t>
            </w:r>
          </w:p>
        </w:tc>
        <w:tc>
          <w:tcPr>
            <w:tcW w:w="1134" w:type="dxa"/>
            <w:tcBorders>
              <w:top w:val="single" w:sz="4" w:space="0" w:color="auto"/>
              <w:left w:val="nil"/>
              <w:bottom w:val="single" w:sz="4" w:space="0" w:color="auto"/>
              <w:right w:val="nil"/>
            </w:tcBorders>
          </w:tcPr>
          <w:p w14:paraId="62B5EAE1" w14:textId="2786655A" w:rsidR="00F97E11" w:rsidRPr="00811DC8" w:rsidRDefault="004F598B"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 xml:space="preserve">     </w:t>
            </w:r>
            <w:r w:rsidR="00F97E11"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nil"/>
              <w:bottom w:val="single" w:sz="4" w:space="0" w:color="auto"/>
              <w:right w:val="nil"/>
            </w:tcBorders>
          </w:tcPr>
          <w:p w14:paraId="7800B21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4DBC51C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4C9B09A7" w14:textId="541BE194"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316578A7"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68AA279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62BDF43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2C4EE7C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Total</w:t>
            </w:r>
          </w:p>
        </w:tc>
        <w:tc>
          <w:tcPr>
            <w:tcW w:w="1134" w:type="dxa"/>
            <w:tcBorders>
              <w:top w:val="single" w:sz="4" w:space="0" w:color="auto"/>
              <w:left w:val="nil"/>
              <w:bottom w:val="single" w:sz="4" w:space="0" w:color="auto"/>
              <w:right w:val="nil"/>
            </w:tcBorders>
          </w:tcPr>
          <w:p w14:paraId="6A1F8D0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100,00 +</w:t>
            </w:r>
          </w:p>
        </w:tc>
        <w:tc>
          <w:tcPr>
            <w:tcW w:w="1134" w:type="dxa"/>
            <w:tcBorders>
              <w:top w:val="single" w:sz="4" w:space="0" w:color="auto"/>
              <w:left w:val="nil"/>
              <w:bottom w:val="single" w:sz="4" w:space="0" w:color="auto"/>
              <w:right w:val="nil"/>
            </w:tcBorders>
          </w:tcPr>
          <w:p w14:paraId="5772DC9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6C84DDB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403AF8BE" w14:textId="4CA9BE63"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7D979C36"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CD25A2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4CD9B94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57A59F3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Cheltuieli de achizitionare-depozitare</w:t>
            </w:r>
          </w:p>
        </w:tc>
        <w:tc>
          <w:tcPr>
            <w:tcW w:w="1134" w:type="dxa"/>
            <w:tcBorders>
              <w:top w:val="single" w:sz="4" w:space="0" w:color="auto"/>
              <w:left w:val="nil"/>
              <w:bottom w:val="single" w:sz="4" w:space="0" w:color="auto"/>
              <w:right w:val="nil"/>
            </w:tcBorders>
          </w:tcPr>
          <w:p w14:paraId="07DA4406" w14:textId="79105868" w:rsidR="00F97E11" w:rsidRPr="00811DC8" w:rsidRDefault="004F598B"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 xml:space="preserve">      </w:t>
            </w:r>
            <w:r w:rsidR="00F97E11"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nil"/>
              <w:bottom w:val="single" w:sz="4" w:space="0" w:color="auto"/>
              <w:right w:val="nil"/>
            </w:tcBorders>
          </w:tcPr>
          <w:p w14:paraId="5B70466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7D49243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7A006E62" w14:textId="26F9AAB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19E110AD"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3C50B22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7ECEBF8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5C97986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Cheltuieli directe</w:t>
            </w:r>
          </w:p>
        </w:tc>
        <w:tc>
          <w:tcPr>
            <w:tcW w:w="1134" w:type="dxa"/>
            <w:tcBorders>
              <w:top w:val="single" w:sz="4" w:space="0" w:color="auto"/>
              <w:left w:val="nil"/>
              <w:bottom w:val="single" w:sz="4" w:space="0" w:color="auto"/>
              <w:right w:val="nil"/>
            </w:tcBorders>
          </w:tcPr>
          <w:p w14:paraId="3EBF98E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100,00 +</w:t>
            </w:r>
          </w:p>
        </w:tc>
        <w:tc>
          <w:tcPr>
            <w:tcW w:w="1134" w:type="dxa"/>
            <w:tcBorders>
              <w:top w:val="single" w:sz="4" w:space="0" w:color="auto"/>
              <w:left w:val="nil"/>
              <w:bottom w:val="single" w:sz="4" w:space="0" w:color="auto"/>
              <w:right w:val="nil"/>
            </w:tcBorders>
          </w:tcPr>
          <w:p w14:paraId="5759300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139373A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1AC8869E" w14:textId="531704A6"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2DB7AA73"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6A4975F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1F3E882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3CF90AD8" w14:textId="75832CA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Cheltuieli de re</w:t>
            </w:r>
            <w:r w:rsidR="00F56382">
              <w:rPr>
                <w:rFonts w:ascii="Times New Roman" w:eastAsia="Times New Roman" w:hAnsi="Times New Roman" w:cs="Times New Roman"/>
                <w:sz w:val="24"/>
                <w:szCs w:val="24"/>
                <w:lang w:eastAsia="ru-RU"/>
              </w:rPr>
              <w:t>g</w:t>
            </w:r>
            <w:r w:rsidRPr="00811DC8">
              <w:rPr>
                <w:rFonts w:ascii="Times New Roman" w:eastAsia="Times New Roman" w:hAnsi="Times New Roman" w:cs="Times New Roman"/>
                <w:sz w:val="24"/>
                <w:szCs w:val="24"/>
                <w:lang w:eastAsia="ru-RU"/>
              </w:rPr>
              <w:t>ie</w:t>
            </w:r>
          </w:p>
        </w:tc>
        <w:tc>
          <w:tcPr>
            <w:tcW w:w="1134" w:type="dxa"/>
            <w:tcBorders>
              <w:top w:val="single" w:sz="4" w:space="0" w:color="auto"/>
              <w:left w:val="nil"/>
              <w:bottom w:val="single" w:sz="4" w:space="0" w:color="auto"/>
              <w:right w:val="nil"/>
            </w:tcBorders>
          </w:tcPr>
          <w:p w14:paraId="3921C46E" w14:textId="463BDC6A" w:rsidR="00F97E11" w:rsidRPr="00811DC8" w:rsidRDefault="004F598B"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 xml:space="preserve">        </w:t>
            </w:r>
            <w:r w:rsidR="00F97E11"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nil"/>
              <w:bottom w:val="single" w:sz="4" w:space="0" w:color="auto"/>
              <w:right w:val="nil"/>
            </w:tcBorders>
          </w:tcPr>
          <w:p w14:paraId="6B41F16B" w14:textId="77777777" w:rsidR="00F97E11"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14:paraId="5F798022" w14:textId="474633E7" w:rsidR="00F56382" w:rsidRPr="00811DC8" w:rsidRDefault="00F56382"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53357FD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4675BBEF" w14:textId="351A29CD"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33F32DF6"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7A12C37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3CE15CD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2CB4396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Total</w:t>
            </w:r>
          </w:p>
        </w:tc>
        <w:tc>
          <w:tcPr>
            <w:tcW w:w="1134" w:type="dxa"/>
            <w:tcBorders>
              <w:top w:val="single" w:sz="4" w:space="0" w:color="auto"/>
              <w:left w:val="nil"/>
              <w:bottom w:val="single" w:sz="4" w:space="0" w:color="auto"/>
              <w:right w:val="nil"/>
            </w:tcBorders>
          </w:tcPr>
          <w:p w14:paraId="190B7B0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100,00 +</w:t>
            </w:r>
          </w:p>
        </w:tc>
        <w:tc>
          <w:tcPr>
            <w:tcW w:w="1134" w:type="dxa"/>
            <w:tcBorders>
              <w:top w:val="single" w:sz="4" w:space="0" w:color="auto"/>
              <w:left w:val="nil"/>
              <w:bottom w:val="single" w:sz="4" w:space="0" w:color="auto"/>
              <w:right w:val="nil"/>
            </w:tcBorders>
          </w:tcPr>
          <w:p w14:paraId="687B045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52619CA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05C36480" w14:textId="47C25A9D"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2AA65A07"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336F75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3EBB3DD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304113C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Beneficiu de deviz</w:t>
            </w:r>
          </w:p>
        </w:tc>
        <w:tc>
          <w:tcPr>
            <w:tcW w:w="1134" w:type="dxa"/>
            <w:tcBorders>
              <w:top w:val="single" w:sz="4" w:space="0" w:color="auto"/>
              <w:left w:val="nil"/>
              <w:bottom w:val="single" w:sz="4" w:space="0" w:color="auto"/>
              <w:right w:val="nil"/>
            </w:tcBorders>
          </w:tcPr>
          <w:p w14:paraId="4BA0F151" w14:textId="2359B5A5" w:rsidR="00F97E11" w:rsidRPr="00811DC8" w:rsidRDefault="004F598B"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 xml:space="preserve">        </w:t>
            </w:r>
            <w:r w:rsidR="00F97E11" w:rsidRPr="00811DC8">
              <w:rPr>
                <w:rFonts w:ascii="Times New Roman" w:eastAsia="Times New Roman" w:hAnsi="Times New Roman" w:cs="Times New Roman"/>
                <w:sz w:val="24"/>
                <w:szCs w:val="24"/>
                <w:lang w:val="ru-RU" w:eastAsia="ru-RU"/>
              </w:rPr>
              <w:t>%</w:t>
            </w:r>
          </w:p>
        </w:tc>
        <w:tc>
          <w:tcPr>
            <w:tcW w:w="1134" w:type="dxa"/>
            <w:tcBorders>
              <w:top w:val="single" w:sz="4" w:space="0" w:color="auto"/>
              <w:left w:val="nil"/>
              <w:bottom w:val="single" w:sz="4" w:space="0" w:color="auto"/>
              <w:right w:val="nil"/>
            </w:tcBorders>
          </w:tcPr>
          <w:p w14:paraId="336510E7" w14:textId="77777777" w:rsidR="00F97E11"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14:paraId="78568E75" w14:textId="1B76B0B0" w:rsidR="00F56382" w:rsidRPr="00811DC8" w:rsidRDefault="00F56382"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2BA41D2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51FE7A4A" w14:textId="061B1B45"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1E40A933" w14:textId="77777777" w:rsidTr="00C2307F">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single" w:sz="4" w:space="0" w:color="auto"/>
              <w:bottom w:val="nil"/>
              <w:right w:val="nil"/>
            </w:tcBorders>
          </w:tcPr>
          <w:p w14:paraId="4AD87CA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709" w:type="dxa"/>
            <w:tcBorders>
              <w:top w:val="single" w:sz="4" w:space="0" w:color="auto"/>
              <w:left w:val="nil"/>
              <w:bottom w:val="nil"/>
              <w:right w:val="nil"/>
            </w:tcBorders>
          </w:tcPr>
          <w:p w14:paraId="6E33291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nil"/>
              <w:right w:val="nil"/>
            </w:tcBorders>
          </w:tcPr>
          <w:p w14:paraId="3BBD804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827" w:type="dxa"/>
            <w:gridSpan w:val="2"/>
            <w:tcBorders>
              <w:top w:val="single" w:sz="4" w:space="0" w:color="auto"/>
              <w:left w:val="nil"/>
              <w:bottom w:val="nil"/>
              <w:right w:val="nil"/>
            </w:tcBorders>
          </w:tcPr>
          <w:p w14:paraId="6FEEDA9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b/>
                <w:bCs/>
                <w:sz w:val="24"/>
                <w:szCs w:val="24"/>
                <w:lang w:eastAsia="ru-RU"/>
              </w:rPr>
              <w:t>Total</w:t>
            </w:r>
            <w:r w:rsidRPr="00811DC8">
              <w:rPr>
                <w:rFonts w:ascii="Times New Roman" w:eastAsia="Times New Roman" w:hAnsi="Times New Roman" w:cs="Times New Roman"/>
                <w:b/>
                <w:bCs/>
                <w:sz w:val="24"/>
                <w:szCs w:val="24"/>
                <w:lang w:val="ru-RU" w:eastAsia="ru-RU"/>
              </w:rPr>
              <w:t xml:space="preserve"> Lucrari de montaj </w:t>
            </w:r>
            <w:r w:rsidRPr="00811DC8">
              <w:rPr>
                <w:rFonts w:ascii="Times New Roman" w:eastAsia="Times New Roman" w:hAnsi="Times New Roman" w:cs="Times New Roman"/>
                <w:b/>
                <w:bCs/>
                <w:sz w:val="24"/>
                <w:szCs w:val="24"/>
                <w:lang w:eastAsia="ru-RU"/>
              </w:rPr>
              <w:t xml:space="preserve">           </w:t>
            </w:r>
          </w:p>
        </w:tc>
        <w:tc>
          <w:tcPr>
            <w:tcW w:w="1134" w:type="dxa"/>
            <w:tcBorders>
              <w:top w:val="single" w:sz="4" w:space="0" w:color="auto"/>
              <w:left w:val="nil"/>
              <w:bottom w:val="nil"/>
              <w:right w:val="nil"/>
            </w:tcBorders>
          </w:tcPr>
          <w:p w14:paraId="3943BE0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nil"/>
              <w:right w:val="nil"/>
            </w:tcBorders>
          </w:tcPr>
          <w:p w14:paraId="76DEB66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nil"/>
            </w:tcBorders>
          </w:tcPr>
          <w:p w14:paraId="5907E09C" w14:textId="58F1DE90"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r>
      <w:tr w:rsidR="00F97E11" w:rsidRPr="00811DC8" w14:paraId="74911BE5" w14:textId="77777777" w:rsidTr="00C2307F">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nil"/>
              <w:bottom w:val="single" w:sz="4" w:space="0" w:color="auto"/>
              <w:right w:val="nil"/>
            </w:tcBorders>
          </w:tcPr>
          <w:p w14:paraId="31A7CBE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709" w:type="dxa"/>
            <w:tcBorders>
              <w:top w:val="nil"/>
              <w:left w:val="nil"/>
              <w:bottom w:val="single" w:sz="4" w:space="0" w:color="auto"/>
              <w:right w:val="nil"/>
            </w:tcBorders>
          </w:tcPr>
          <w:p w14:paraId="0D46A74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nil"/>
              <w:left w:val="nil"/>
              <w:bottom w:val="single" w:sz="4" w:space="0" w:color="auto"/>
              <w:right w:val="nil"/>
            </w:tcBorders>
          </w:tcPr>
          <w:p w14:paraId="6A8CFFE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2693" w:type="dxa"/>
            <w:tcBorders>
              <w:top w:val="nil"/>
              <w:left w:val="nil"/>
              <w:bottom w:val="single" w:sz="4" w:space="0" w:color="auto"/>
              <w:right w:val="nil"/>
            </w:tcBorders>
            <w:vAlign w:val="center"/>
          </w:tcPr>
          <w:p w14:paraId="3E420CF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811DC8">
              <w:rPr>
                <w:rFonts w:ascii="Times New Roman" w:eastAsia="Times New Roman" w:hAnsi="Times New Roman" w:cs="Times New Roman"/>
                <w:b/>
                <w:bCs/>
                <w:sz w:val="24"/>
                <w:szCs w:val="24"/>
                <w:lang w:eastAsia="ru-RU"/>
              </w:rPr>
              <w:t>Incluziv salariu</w:t>
            </w:r>
          </w:p>
        </w:tc>
        <w:tc>
          <w:tcPr>
            <w:tcW w:w="1134" w:type="dxa"/>
            <w:tcBorders>
              <w:top w:val="nil"/>
              <w:left w:val="nil"/>
              <w:bottom w:val="single" w:sz="4" w:space="0" w:color="auto"/>
              <w:right w:val="nil"/>
            </w:tcBorders>
          </w:tcPr>
          <w:p w14:paraId="06F86DF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val="ru-RU" w:eastAsia="ru-RU"/>
              </w:rPr>
            </w:pPr>
          </w:p>
        </w:tc>
        <w:tc>
          <w:tcPr>
            <w:tcW w:w="1134" w:type="dxa"/>
            <w:tcBorders>
              <w:top w:val="nil"/>
              <w:left w:val="nil"/>
              <w:bottom w:val="single" w:sz="4" w:space="0" w:color="auto"/>
              <w:right w:val="nil"/>
            </w:tcBorders>
          </w:tcPr>
          <w:p w14:paraId="039EAD5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nil"/>
              <w:left w:val="nil"/>
              <w:bottom w:val="single" w:sz="4" w:space="0" w:color="auto"/>
              <w:right w:val="nil"/>
            </w:tcBorders>
          </w:tcPr>
          <w:p w14:paraId="796BAC1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nil"/>
              <w:left w:val="nil"/>
              <w:bottom w:val="single" w:sz="4" w:space="0" w:color="auto"/>
            </w:tcBorders>
            <w:vAlign w:val="center"/>
          </w:tcPr>
          <w:p w14:paraId="32B56930" w14:textId="51F41281"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r>
      <w:tr w:rsidR="00F97E11" w:rsidRPr="00811DC8" w14:paraId="7BA0A35B" w14:textId="77777777" w:rsidTr="00C2307F">
        <w:tc>
          <w:tcPr>
            <w:tcW w:w="709" w:type="dxa"/>
            <w:tcBorders>
              <w:top w:val="nil"/>
              <w:left w:val="single" w:sz="6" w:space="0" w:color="auto"/>
              <w:bottom w:val="nil"/>
              <w:right w:val="nil"/>
            </w:tcBorders>
          </w:tcPr>
          <w:p w14:paraId="7DE808A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276" w:type="dxa"/>
            <w:gridSpan w:val="2"/>
            <w:tcBorders>
              <w:top w:val="nil"/>
              <w:left w:val="single" w:sz="6" w:space="0" w:color="auto"/>
              <w:bottom w:val="nil"/>
              <w:right w:val="nil"/>
            </w:tcBorders>
          </w:tcPr>
          <w:p w14:paraId="49A05D8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nil"/>
              <w:left w:val="single" w:sz="6" w:space="0" w:color="auto"/>
              <w:bottom w:val="nil"/>
              <w:right w:val="nil"/>
            </w:tcBorders>
          </w:tcPr>
          <w:p w14:paraId="28302DA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val="ru-RU" w:eastAsia="ru-RU"/>
              </w:rPr>
            </w:pPr>
            <w:r w:rsidRPr="00811DC8">
              <w:rPr>
                <w:rFonts w:ascii="Times New Roman" w:eastAsia="Times New Roman" w:hAnsi="Times New Roman" w:cs="Times New Roman"/>
                <w:b/>
                <w:bCs/>
                <w:sz w:val="24"/>
                <w:szCs w:val="24"/>
                <w:lang w:val="ru-RU" w:eastAsia="ru-RU"/>
              </w:rPr>
              <w:t>2. Lucrari de constructie</w:t>
            </w:r>
          </w:p>
        </w:tc>
        <w:tc>
          <w:tcPr>
            <w:tcW w:w="1134" w:type="dxa"/>
            <w:tcBorders>
              <w:top w:val="nil"/>
              <w:left w:val="single" w:sz="6" w:space="0" w:color="auto"/>
              <w:bottom w:val="nil"/>
              <w:right w:val="nil"/>
            </w:tcBorders>
          </w:tcPr>
          <w:p w14:paraId="5B5428F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134" w:type="dxa"/>
            <w:tcBorders>
              <w:top w:val="nil"/>
              <w:left w:val="single" w:sz="6" w:space="0" w:color="auto"/>
              <w:bottom w:val="nil"/>
              <w:right w:val="nil"/>
            </w:tcBorders>
          </w:tcPr>
          <w:p w14:paraId="46B3BE7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nil"/>
              <w:left w:val="single" w:sz="6" w:space="0" w:color="auto"/>
              <w:bottom w:val="nil"/>
              <w:right w:val="nil"/>
            </w:tcBorders>
          </w:tcPr>
          <w:p w14:paraId="789F441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nil"/>
              <w:left w:val="single" w:sz="6" w:space="0" w:color="auto"/>
              <w:bottom w:val="nil"/>
              <w:right w:val="single" w:sz="6" w:space="0" w:color="auto"/>
            </w:tcBorders>
          </w:tcPr>
          <w:p w14:paraId="1104AE5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3CBD022A"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CA7C7E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14</w:t>
            </w:r>
          </w:p>
        </w:tc>
        <w:tc>
          <w:tcPr>
            <w:tcW w:w="1276" w:type="dxa"/>
            <w:gridSpan w:val="2"/>
            <w:tcBorders>
              <w:top w:val="single" w:sz="4" w:space="0" w:color="auto"/>
              <w:left w:val="single" w:sz="6" w:space="0" w:color="auto"/>
              <w:bottom w:val="single" w:sz="4" w:space="0" w:color="auto"/>
              <w:right w:val="single" w:sz="6" w:space="0" w:color="auto"/>
            </w:tcBorders>
          </w:tcPr>
          <w:p w14:paraId="2BACCDD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33-04-003-1</w:t>
            </w:r>
          </w:p>
          <w:p w14:paraId="1F61CB0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05B5E90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Montarea stilpilor din beton armat LEA 0,38, 6-10 kV cu traverse fara adaosuri, cu un singur picior (опора осветительная кабельная стойка ОГК-5 с 1 светильником)</w:t>
            </w:r>
          </w:p>
        </w:tc>
        <w:tc>
          <w:tcPr>
            <w:tcW w:w="1134" w:type="dxa"/>
            <w:tcBorders>
              <w:top w:val="single" w:sz="4" w:space="0" w:color="auto"/>
              <w:left w:val="single" w:sz="6" w:space="0" w:color="auto"/>
              <w:bottom w:val="single" w:sz="4" w:space="0" w:color="auto"/>
              <w:right w:val="single" w:sz="6" w:space="0" w:color="auto"/>
            </w:tcBorders>
            <w:vAlign w:val="center"/>
          </w:tcPr>
          <w:p w14:paraId="2EB8F766"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08F7DFB2"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12,00</w:t>
            </w:r>
          </w:p>
        </w:tc>
        <w:tc>
          <w:tcPr>
            <w:tcW w:w="1417" w:type="dxa"/>
            <w:tcBorders>
              <w:top w:val="single" w:sz="4" w:space="0" w:color="auto"/>
              <w:left w:val="single" w:sz="6" w:space="0" w:color="auto"/>
              <w:bottom w:val="single" w:sz="4" w:space="0" w:color="auto"/>
              <w:right w:val="single" w:sz="6" w:space="0" w:color="auto"/>
            </w:tcBorders>
            <w:vAlign w:val="center"/>
          </w:tcPr>
          <w:p w14:paraId="1745FDF1" w14:textId="1065E662"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3E3CC777" w14:textId="1906849A"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24FFFAA4"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A08C83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15</w:t>
            </w:r>
          </w:p>
        </w:tc>
        <w:tc>
          <w:tcPr>
            <w:tcW w:w="1276" w:type="dxa"/>
            <w:gridSpan w:val="2"/>
            <w:tcBorders>
              <w:top w:val="single" w:sz="4" w:space="0" w:color="auto"/>
              <w:left w:val="single" w:sz="6" w:space="0" w:color="auto"/>
              <w:bottom w:val="single" w:sz="4" w:space="0" w:color="auto"/>
              <w:right w:val="single" w:sz="6" w:space="0" w:color="auto"/>
            </w:tcBorders>
          </w:tcPr>
          <w:p w14:paraId="7DF6DB3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33-04-014-2</w:t>
            </w:r>
          </w:p>
          <w:p w14:paraId="024403D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0654914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Montarea corpurilor de iluminat: cu lampi luminiscente (</w:t>
            </w:r>
            <w:r w:rsidRPr="00811DC8">
              <w:rPr>
                <w:rFonts w:ascii="Times New Roman" w:eastAsia="Times New Roman" w:hAnsi="Times New Roman" w:cs="Times New Roman"/>
                <w:sz w:val="24"/>
                <w:szCs w:val="24"/>
                <w:lang w:val="ru-RU" w:eastAsia="ru-RU"/>
              </w:rPr>
              <w:t>установка</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светильника</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на</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опоре</w:t>
            </w:r>
            <w:r w:rsidRPr="00811DC8">
              <w:rPr>
                <w:rFonts w:ascii="Times New Roman" w:eastAsia="Times New Roman" w:hAnsi="Times New Roman" w:cs="Times New Roman"/>
                <w:sz w:val="24"/>
                <w:szCs w:val="24"/>
                <w:lang w:eastAsia="ru-RU"/>
              </w:rPr>
              <w:t>)</w:t>
            </w:r>
          </w:p>
        </w:tc>
        <w:tc>
          <w:tcPr>
            <w:tcW w:w="1134" w:type="dxa"/>
            <w:tcBorders>
              <w:top w:val="single" w:sz="4" w:space="0" w:color="auto"/>
              <w:left w:val="single" w:sz="6" w:space="0" w:color="auto"/>
              <w:bottom w:val="single" w:sz="4" w:space="0" w:color="auto"/>
              <w:right w:val="single" w:sz="6" w:space="0" w:color="auto"/>
            </w:tcBorders>
            <w:vAlign w:val="center"/>
          </w:tcPr>
          <w:p w14:paraId="7554E99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55913BA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12,00</w:t>
            </w:r>
          </w:p>
        </w:tc>
        <w:tc>
          <w:tcPr>
            <w:tcW w:w="1417" w:type="dxa"/>
            <w:tcBorders>
              <w:top w:val="single" w:sz="4" w:space="0" w:color="auto"/>
              <w:left w:val="single" w:sz="6" w:space="0" w:color="auto"/>
              <w:bottom w:val="single" w:sz="4" w:space="0" w:color="auto"/>
              <w:right w:val="single" w:sz="6" w:space="0" w:color="auto"/>
            </w:tcBorders>
            <w:vAlign w:val="center"/>
          </w:tcPr>
          <w:p w14:paraId="512C731B" w14:textId="3043E9F6"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4EEE3F52" w14:textId="2A19D43A"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13F8F6F2"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0B3F34D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16</w:t>
            </w:r>
          </w:p>
        </w:tc>
        <w:tc>
          <w:tcPr>
            <w:tcW w:w="1276" w:type="dxa"/>
            <w:gridSpan w:val="2"/>
            <w:tcBorders>
              <w:top w:val="single" w:sz="4" w:space="0" w:color="auto"/>
              <w:left w:val="single" w:sz="6" w:space="0" w:color="auto"/>
              <w:bottom w:val="single" w:sz="4" w:space="0" w:color="auto"/>
              <w:right w:val="single" w:sz="6" w:space="0" w:color="auto"/>
            </w:tcBorders>
          </w:tcPr>
          <w:p w14:paraId="12DB6FC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08-03-641-2</w:t>
            </w:r>
          </w:p>
          <w:p w14:paraId="075C044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701DE41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Cutie de cleme, cantitate cleme, pina la 36</w:t>
            </w:r>
            <w:r w:rsidRPr="00811DC8">
              <w:rPr>
                <w:rFonts w:ascii="Times New Roman" w:eastAsia="Times New Roman" w:hAnsi="Times New Roman" w:cs="Times New Roman"/>
                <w:sz w:val="24"/>
                <w:szCs w:val="24"/>
                <w:lang w:val="ru-RU" w:eastAsia="ru-RU"/>
              </w:rPr>
              <w:t>х</w:t>
            </w:r>
            <w:r w:rsidRPr="00811DC8">
              <w:rPr>
                <w:rFonts w:ascii="Times New Roman" w:eastAsia="Times New Roman" w:hAnsi="Times New Roman" w:cs="Times New Roman"/>
                <w:sz w:val="24"/>
                <w:szCs w:val="24"/>
                <w:lang w:eastAsia="ru-RU"/>
              </w:rPr>
              <w:t>36 (</w:t>
            </w:r>
            <w:r w:rsidRPr="00811DC8">
              <w:rPr>
                <w:rFonts w:ascii="Times New Roman" w:eastAsia="Times New Roman" w:hAnsi="Times New Roman" w:cs="Times New Roman"/>
                <w:sz w:val="24"/>
                <w:szCs w:val="24"/>
                <w:lang w:val="ru-RU" w:eastAsia="ru-RU"/>
              </w:rPr>
              <w:t>коробка</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клеммная</w:t>
            </w:r>
            <w:r w:rsidRPr="00811DC8">
              <w:rPr>
                <w:rFonts w:ascii="Times New Roman" w:eastAsia="Times New Roman" w:hAnsi="Times New Roman" w:cs="Times New Roman"/>
                <w:sz w:val="24"/>
                <w:szCs w:val="24"/>
                <w:lang w:eastAsia="ru-RU"/>
              </w:rPr>
              <w:t xml:space="preserve"> IP54 </w:t>
            </w:r>
            <w:r w:rsidRPr="00811DC8">
              <w:rPr>
                <w:rFonts w:ascii="Times New Roman" w:eastAsia="Times New Roman" w:hAnsi="Times New Roman" w:cs="Times New Roman"/>
                <w:sz w:val="24"/>
                <w:szCs w:val="24"/>
                <w:lang w:val="ru-RU" w:eastAsia="ru-RU"/>
              </w:rPr>
              <w:t>У</w:t>
            </w:r>
            <w:r w:rsidRPr="00811DC8">
              <w:rPr>
                <w:rFonts w:ascii="Times New Roman" w:eastAsia="Times New Roman" w:hAnsi="Times New Roman" w:cs="Times New Roman"/>
                <w:sz w:val="24"/>
                <w:szCs w:val="24"/>
                <w:lang w:eastAsia="ru-RU"/>
              </w:rPr>
              <w:t>614)</w:t>
            </w:r>
          </w:p>
        </w:tc>
        <w:tc>
          <w:tcPr>
            <w:tcW w:w="1134" w:type="dxa"/>
            <w:tcBorders>
              <w:top w:val="single" w:sz="4" w:space="0" w:color="auto"/>
              <w:left w:val="single" w:sz="6" w:space="0" w:color="auto"/>
              <w:bottom w:val="single" w:sz="4" w:space="0" w:color="auto"/>
              <w:right w:val="single" w:sz="6" w:space="0" w:color="auto"/>
            </w:tcBorders>
            <w:vAlign w:val="center"/>
          </w:tcPr>
          <w:p w14:paraId="45C48306"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1EE36568"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12,00</w:t>
            </w:r>
          </w:p>
        </w:tc>
        <w:tc>
          <w:tcPr>
            <w:tcW w:w="1417" w:type="dxa"/>
            <w:tcBorders>
              <w:top w:val="single" w:sz="4" w:space="0" w:color="auto"/>
              <w:left w:val="single" w:sz="6" w:space="0" w:color="auto"/>
              <w:bottom w:val="single" w:sz="4" w:space="0" w:color="auto"/>
              <w:right w:val="single" w:sz="6" w:space="0" w:color="auto"/>
            </w:tcBorders>
            <w:vAlign w:val="center"/>
          </w:tcPr>
          <w:p w14:paraId="7AF4FDA0" w14:textId="38734A39"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67E69542" w14:textId="3BEF7C1A"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5AE6F48D"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1265FF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17</w:t>
            </w:r>
          </w:p>
        </w:tc>
        <w:tc>
          <w:tcPr>
            <w:tcW w:w="1276" w:type="dxa"/>
            <w:gridSpan w:val="2"/>
            <w:tcBorders>
              <w:top w:val="single" w:sz="4" w:space="0" w:color="auto"/>
              <w:left w:val="single" w:sz="6" w:space="0" w:color="auto"/>
              <w:bottom w:val="single" w:sz="4" w:space="0" w:color="auto"/>
              <w:right w:val="single" w:sz="6" w:space="0" w:color="auto"/>
            </w:tcBorders>
          </w:tcPr>
          <w:p w14:paraId="483BFCC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05CBEF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4117332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Коробка клеммная </w:t>
            </w:r>
          </w:p>
          <w:p w14:paraId="3211E05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72D94C63"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155474C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12,00</w:t>
            </w:r>
          </w:p>
        </w:tc>
        <w:tc>
          <w:tcPr>
            <w:tcW w:w="1417" w:type="dxa"/>
            <w:tcBorders>
              <w:top w:val="single" w:sz="4" w:space="0" w:color="auto"/>
              <w:left w:val="single" w:sz="6" w:space="0" w:color="auto"/>
              <w:bottom w:val="single" w:sz="4" w:space="0" w:color="auto"/>
              <w:right w:val="single" w:sz="6" w:space="0" w:color="auto"/>
            </w:tcBorders>
            <w:vAlign w:val="center"/>
          </w:tcPr>
          <w:p w14:paraId="2771D952" w14:textId="39F34DF7"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56CEE9AA" w14:textId="6D78D2C6"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7593AD67"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69409E3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18</w:t>
            </w:r>
          </w:p>
        </w:tc>
        <w:tc>
          <w:tcPr>
            <w:tcW w:w="1276" w:type="dxa"/>
            <w:gridSpan w:val="2"/>
            <w:tcBorders>
              <w:top w:val="single" w:sz="4" w:space="0" w:color="auto"/>
              <w:left w:val="single" w:sz="6" w:space="0" w:color="auto"/>
              <w:bottom w:val="single" w:sz="4" w:space="0" w:color="auto"/>
              <w:right w:val="single" w:sz="6" w:space="0" w:color="auto"/>
            </w:tcBorders>
          </w:tcPr>
          <w:p w14:paraId="6F035BE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EE9B3A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169D64D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Кронштейн однорожковый безрадиусный КГ1К-0,5-1,0-0,15-0,048</w:t>
            </w:r>
          </w:p>
          <w:p w14:paraId="2F32198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3009CA8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02AA5969"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12,00</w:t>
            </w:r>
          </w:p>
        </w:tc>
        <w:tc>
          <w:tcPr>
            <w:tcW w:w="1417" w:type="dxa"/>
            <w:tcBorders>
              <w:top w:val="single" w:sz="4" w:space="0" w:color="auto"/>
              <w:left w:val="single" w:sz="6" w:space="0" w:color="auto"/>
              <w:bottom w:val="single" w:sz="4" w:space="0" w:color="auto"/>
              <w:right w:val="single" w:sz="6" w:space="0" w:color="auto"/>
            </w:tcBorders>
            <w:vAlign w:val="center"/>
          </w:tcPr>
          <w:p w14:paraId="56EB907A" w14:textId="4602CDBA"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328A0FFA" w14:textId="4F3AF442"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2C3F4703"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3D70427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19</w:t>
            </w:r>
          </w:p>
        </w:tc>
        <w:tc>
          <w:tcPr>
            <w:tcW w:w="1276" w:type="dxa"/>
            <w:gridSpan w:val="2"/>
            <w:tcBorders>
              <w:top w:val="single" w:sz="4" w:space="0" w:color="auto"/>
              <w:left w:val="single" w:sz="6" w:space="0" w:color="auto"/>
              <w:bottom w:val="single" w:sz="4" w:space="0" w:color="auto"/>
              <w:right w:val="single" w:sz="6" w:space="0" w:color="auto"/>
            </w:tcBorders>
          </w:tcPr>
          <w:p w14:paraId="16B3181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FB0E98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70FC97F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Лампа LED 100 Вт</w:t>
            </w:r>
          </w:p>
          <w:p w14:paraId="255EE58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44983D31"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1F704FC7"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12,00</w:t>
            </w:r>
          </w:p>
        </w:tc>
        <w:tc>
          <w:tcPr>
            <w:tcW w:w="1417" w:type="dxa"/>
            <w:tcBorders>
              <w:top w:val="single" w:sz="4" w:space="0" w:color="auto"/>
              <w:left w:val="single" w:sz="6" w:space="0" w:color="auto"/>
              <w:bottom w:val="single" w:sz="4" w:space="0" w:color="auto"/>
              <w:right w:val="single" w:sz="6" w:space="0" w:color="auto"/>
            </w:tcBorders>
            <w:vAlign w:val="center"/>
          </w:tcPr>
          <w:p w14:paraId="4121B367" w14:textId="749B3FF8"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17E44BDE" w14:textId="23B96B69"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348FDD84"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293FCE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20</w:t>
            </w:r>
          </w:p>
        </w:tc>
        <w:tc>
          <w:tcPr>
            <w:tcW w:w="1276" w:type="dxa"/>
            <w:gridSpan w:val="2"/>
            <w:tcBorders>
              <w:top w:val="single" w:sz="4" w:space="0" w:color="auto"/>
              <w:left w:val="single" w:sz="6" w:space="0" w:color="auto"/>
              <w:bottom w:val="single" w:sz="4" w:space="0" w:color="auto"/>
              <w:right w:val="single" w:sz="6" w:space="0" w:color="auto"/>
            </w:tcBorders>
          </w:tcPr>
          <w:p w14:paraId="525925D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34-02-003-1</w:t>
            </w:r>
          </w:p>
          <w:p w14:paraId="410CBA3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20508A0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Executarea conductelor din tevi de polietilena: (</w:t>
            </w:r>
            <w:r w:rsidRPr="00811DC8">
              <w:rPr>
                <w:rFonts w:ascii="Times New Roman" w:eastAsia="Times New Roman" w:hAnsi="Times New Roman" w:cs="Times New Roman"/>
                <w:sz w:val="24"/>
                <w:szCs w:val="24"/>
                <w:lang w:val="ru-RU" w:eastAsia="ru-RU"/>
              </w:rPr>
              <w:t>труба</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ПВХ</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Д</w:t>
            </w:r>
            <w:r w:rsidRPr="00811DC8">
              <w:rPr>
                <w:rFonts w:ascii="Times New Roman" w:eastAsia="Times New Roman" w:hAnsi="Times New Roman" w:cs="Times New Roman"/>
                <w:sz w:val="24"/>
                <w:szCs w:val="24"/>
                <w:lang w:eastAsia="ru-RU"/>
              </w:rPr>
              <w:t xml:space="preserve">=50 </w:t>
            </w:r>
            <w:r w:rsidRPr="00811DC8">
              <w:rPr>
                <w:rFonts w:ascii="Times New Roman" w:eastAsia="Times New Roman" w:hAnsi="Times New Roman" w:cs="Times New Roman"/>
                <w:sz w:val="24"/>
                <w:szCs w:val="24"/>
                <w:lang w:val="ru-RU" w:eastAsia="ru-RU"/>
              </w:rPr>
              <w:t>мм</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в</w:t>
            </w:r>
            <w:r w:rsidRPr="00811DC8">
              <w:rPr>
                <w:rFonts w:ascii="Times New Roman" w:eastAsia="Times New Roman" w:hAnsi="Times New Roman" w:cs="Times New Roman"/>
                <w:sz w:val="24"/>
                <w:szCs w:val="24"/>
                <w:lang w:eastAsia="ru-RU"/>
              </w:rPr>
              <w:t xml:space="preserve"> </w:t>
            </w:r>
            <w:r w:rsidRPr="00811DC8">
              <w:rPr>
                <w:rFonts w:ascii="Times New Roman" w:eastAsia="Times New Roman" w:hAnsi="Times New Roman" w:cs="Times New Roman"/>
                <w:sz w:val="24"/>
                <w:szCs w:val="24"/>
                <w:lang w:val="ru-RU" w:eastAsia="ru-RU"/>
              </w:rPr>
              <w:t>траншее</w:t>
            </w:r>
            <w:r w:rsidRPr="00811DC8">
              <w:rPr>
                <w:rFonts w:ascii="Times New Roman" w:eastAsia="Times New Roman" w:hAnsi="Times New Roman" w:cs="Times New Roman"/>
                <w:sz w:val="24"/>
                <w:szCs w:val="24"/>
                <w:lang w:eastAsia="ru-RU"/>
              </w:rPr>
              <w:t>)</w:t>
            </w:r>
          </w:p>
          <w:p w14:paraId="4CCCE5C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sz w:val="24"/>
                <w:szCs w:val="24"/>
                <w:lang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B988B1D"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 km</w:t>
            </w:r>
          </w:p>
        </w:tc>
        <w:tc>
          <w:tcPr>
            <w:tcW w:w="1134" w:type="dxa"/>
            <w:tcBorders>
              <w:top w:val="single" w:sz="4" w:space="0" w:color="auto"/>
              <w:left w:val="single" w:sz="6" w:space="0" w:color="auto"/>
              <w:bottom w:val="single" w:sz="4" w:space="0" w:color="auto"/>
              <w:right w:val="single" w:sz="6" w:space="0" w:color="auto"/>
            </w:tcBorders>
            <w:vAlign w:val="center"/>
          </w:tcPr>
          <w:p w14:paraId="561DC6BA"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0,052</w:t>
            </w:r>
          </w:p>
        </w:tc>
        <w:tc>
          <w:tcPr>
            <w:tcW w:w="1417" w:type="dxa"/>
            <w:tcBorders>
              <w:top w:val="single" w:sz="4" w:space="0" w:color="auto"/>
              <w:left w:val="single" w:sz="6" w:space="0" w:color="auto"/>
              <w:bottom w:val="single" w:sz="4" w:space="0" w:color="auto"/>
              <w:right w:val="single" w:sz="6" w:space="0" w:color="auto"/>
            </w:tcBorders>
            <w:vAlign w:val="center"/>
          </w:tcPr>
          <w:p w14:paraId="1569FC44" w14:textId="02F2006A"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61D146A4" w14:textId="1B5A500C"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484E7D42"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0E31E5E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2B4E67D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79F1E25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Прямые затраты</w:t>
            </w:r>
          </w:p>
        </w:tc>
        <w:tc>
          <w:tcPr>
            <w:tcW w:w="1134" w:type="dxa"/>
            <w:tcBorders>
              <w:top w:val="single" w:sz="4" w:space="0" w:color="auto"/>
              <w:left w:val="nil"/>
              <w:bottom w:val="single" w:sz="4" w:space="0" w:color="auto"/>
              <w:right w:val="nil"/>
            </w:tcBorders>
          </w:tcPr>
          <w:p w14:paraId="4F860C62" w14:textId="6EA286A2" w:rsidR="00F97E11" w:rsidRPr="00423254"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o-MD" w:eastAsia="ru-RU"/>
              </w:rPr>
            </w:pPr>
            <w:r w:rsidRPr="00811DC8">
              <w:rPr>
                <w:rFonts w:ascii="Times New Roman" w:eastAsia="Times New Roman" w:hAnsi="Times New Roman" w:cs="Times New Roman"/>
                <w:sz w:val="24"/>
                <w:szCs w:val="24"/>
                <w:lang w:val="ru-RU" w:eastAsia="ru-RU"/>
              </w:rPr>
              <w:t xml:space="preserve"> </w:t>
            </w:r>
            <w:r w:rsidR="00423254">
              <w:rPr>
                <w:rFonts w:ascii="Times New Roman" w:eastAsia="Times New Roman" w:hAnsi="Times New Roman" w:cs="Times New Roman"/>
                <w:sz w:val="24"/>
                <w:szCs w:val="24"/>
                <w:lang w:val="ro-MD" w:eastAsia="ru-RU"/>
              </w:rPr>
              <w:t>$</w:t>
            </w:r>
          </w:p>
        </w:tc>
        <w:tc>
          <w:tcPr>
            <w:tcW w:w="1134" w:type="dxa"/>
            <w:tcBorders>
              <w:top w:val="single" w:sz="4" w:space="0" w:color="auto"/>
              <w:left w:val="nil"/>
              <w:bottom w:val="single" w:sz="4" w:space="0" w:color="auto"/>
              <w:right w:val="nil"/>
            </w:tcBorders>
          </w:tcPr>
          <w:p w14:paraId="6495FC8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690549E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0AF085ED" w14:textId="6C13F08E"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02436F2B"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0628349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4F76D9C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1D8E6FD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Asigurarea sociala</w:t>
            </w:r>
          </w:p>
        </w:tc>
        <w:tc>
          <w:tcPr>
            <w:tcW w:w="1134" w:type="dxa"/>
            <w:tcBorders>
              <w:top w:val="single" w:sz="4" w:space="0" w:color="auto"/>
              <w:left w:val="nil"/>
              <w:bottom w:val="single" w:sz="4" w:space="0" w:color="auto"/>
              <w:right w:val="nil"/>
            </w:tcBorders>
          </w:tcPr>
          <w:p w14:paraId="7C65EAF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24,00 %</w:t>
            </w:r>
          </w:p>
        </w:tc>
        <w:tc>
          <w:tcPr>
            <w:tcW w:w="1134" w:type="dxa"/>
            <w:tcBorders>
              <w:top w:val="single" w:sz="4" w:space="0" w:color="auto"/>
              <w:left w:val="nil"/>
              <w:bottom w:val="single" w:sz="4" w:space="0" w:color="auto"/>
              <w:right w:val="nil"/>
            </w:tcBorders>
          </w:tcPr>
          <w:p w14:paraId="6CF4E23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0997775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12CA9F06" w14:textId="5400739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6240A1BB"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700C6AC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27687FC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6EFAC40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Total</w:t>
            </w:r>
          </w:p>
        </w:tc>
        <w:tc>
          <w:tcPr>
            <w:tcW w:w="1134" w:type="dxa"/>
            <w:tcBorders>
              <w:top w:val="single" w:sz="4" w:space="0" w:color="auto"/>
              <w:left w:val="nil"/>
              <w:bottom w:val="single" w:sz="4" w:space="0" w:color="auto"/>
              <w:right w:val="nil"/>
            </w:tcBorders>
          </w:tcPr>
          <w:p w14:paraId="253FB02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100,00 +</w:t>
            </w:r>
          </w:p>
        </w:tc>
        <w:tc>
          <w:tcPr>
            <w:tcW w:w="1134" w:type="dxa"/>
            <w:tcBorders>
              <w:top w:val="single" w:sz="4" w:space="0" w:color="auto"/>
              <w:left w:val="nil"/>
              <w:bottom w:val="single" w:sz="4" w:space="0" w:color="auto"/>
              <w:right w:val="nil"/>
            </w:tcBorders>
          </w:tcPr>
          <w:p w14:paraId="175610E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5BD338F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513E68A0" w14:textId="305F5960"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205BCB17"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64897A7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092B366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59D25F0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Transport</w:t>
            </w:r>
          </w:p>
        </w:tc>
        <w:tc>
          <w:tcPr>
            <w:tcW w:w="1134" w:type="dxa"/>
            <w:tcBorders>
              <w:top w:val="single" w:sz="4" w:space="0" w:color="auto"/>
              <w:left w:val="nil"/>
              <w:bottom w:val="single" w:sz="4" w:space="0" w:color="auto"/>
              <w:right w:val="nil"/>
            </w:tcBorders>
          </w:tcPr>
          <w:p w14:paraId="7694CBC3" w14:textId="34C52E6C" w:rsidR="00F97E11" w:rsidRPr="00811DC8" w:rsidRDefault="00B31B3B"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 xml:space="preserve">       </w:t>
            </w:r>
            <w:r w:rsidR="00F97E11" w:rsidRPr="00811DC8">
              <w:rPr>
                <w:rFonts w:ascii="Times New Roman" w:eastAsia="Times New Roman" w:hAnsi="Times New Roman" w:cs="Times New Roman"/>
                <w:sz w:val="24"/>
                <w:szCs w:val="24"/>
                <w:lang w:val="ru-RU" w:eastAsia="ru-RU"/>
              </w:rPr>
              <w:t>%</w:t>
            </w:r>
          </w:p>
        </w:tc>
        <w:tc>
          <w:tcPr>
            <w:tcW w:w="1134" w:type="dxa"/>
            <w:tcBorders>
              <w:top w:val="single" w:sz="4" w:space="0" w:color="auto"/>
              <w:left w:val="nil"/>
              <w:bottom w:val="single" w:sz="4" w:space="0" w:color="auto"/>
              <w:right w:val="nil"/>
            </w:tcBorders>
          </w:tcPr>
          <w:p w14:paraId="4559DC7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236BBF5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7798149D" w14:textId="54F47278"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6AB916AF"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7C8AF52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79EC34D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75B4A54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Total</w:t>
            </w:r>
          </w:p>
        </w:tc>
        <w:tc>
          <w:tcPr>
            <w:tcW w:w="1134" w:type="dxa"/>
            <w:tcBorders>
              <w:top w:val="single" w:sz="4" w:space="0" w:color="auto"/>
              <w:left w:val="nil"/>
              <w:bottom w:val="single" w:sz="4" w:space="0" w:color="auto"/>
              <w:right w:val="nil"/>
            </w:tcBorders>
          </w:tcPr>
          <w:p w14:paraId="2E35680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100,00 +</w:t>
            </w:r>
          </w:p>
        </w:tc>
        <w:tc>
          <w:tcPr>
            <w:tcW w:w="1134" w:type="dxa"/>
            <w:tcBorders>
              <w:top w:val="single" w:sz="4" w:space="0" w:color="auto"/>
              <w:left w:val="nil"/>
              <w:bottom w:val="single" w:sz="4" w:space="0" w:color="auto"/>
              <w:right w:val="nil"/>
            </w:tcBorders>
          </w:tcPr>
          <w:p w14:paraId="51E519F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5D227D8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0F37CCD1" w14:textId="40D84115"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3A92511D"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59A8309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245CAB6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12278D9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Cheltuieli de achizitionare-depozitare</w:t>
            </w:r>
          </w:p>
        </w:tc>
        <w:tc>
          <w:tcPr>
            <w:tcW w:w="1134" w:type="dxa"/>
            <w:tcBorders>
              <w:top w:val="single" w:sz="4" w:space="0" w:color="auto"/>
              <w:left w:val="nil"/>
              <w:bottom w:val="single" w:sz="4" w:space="0" w:color="auto"/>
              <w:right w:val="nil"/>
            </w:tcBorders>
          </w:tcPr>
          <w:p w14:paraId="1270B706" w14:textId="19644332" w:rsidR="00F97E11" w:rsidRPr="00811DC8" w:rsidRDefault="00B31B3B"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 xml:space="preserve">       </w:t>
            </w:r>
            <w:r w:rsidR="00F97E11" w:rsidRPr="00811DC8">
              <w:rPr>
                <w:rFonts w:ascii="Times New Roman" w:eastAsia="Times New Roman" w:hAnsi="Times New Roman" w:cs="Times New Roman"/>
                <w:sz w:val="24"/>
                <w:szCs w:val="24"/>
                <w:lang w:val="ru-RU" w:eastAsia="ru-RU"/>
              </w:rPr>
              <w:t>%</w:t>
            </w:r>
          </w:p>
        </w:tc>
        <w:tc>
          <w:tcPr>
            <w:tcW w:w="1134" w:type="dxa"/>
            <w:tcBorders>
              <w:top w:val="single" w:sz="4" w:space="0" w:color="auto"/>
              <w:left w:val="nil"/>
              <w:bottom w:val="single" w:sz="4" w:space="0" w:color="auto"/>
              <w:right w:val="nil"/>
            </w:tcBorders>
          </w:tcPr>
          <w:p w14:paraId="092A25B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30F6A53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012D1BDB" w14:textId="4345942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72E80A8A"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A3E93F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6DC016AA"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7D327C1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Cheltuieli directe</w:t>
            </w:r>
          </w:p>
        </w:tc>
        <w:tc>
          <w:tcPr>
            <w:tcW w:w="1134" w:type="dxa"/>
            <w:tcBorders>
              <w:top w:val="single" w:sz="4" w:space="0" w:color="auto"/>
              <w:left w:val="nil"/>
              <w:bottom w:val="single" w:sz="4" w:space="0" w:color="auto"/>
              <w:right w:val="nil"/>
            </w:tcBorders>
          </w:tcPr>
          <w:p w14:paraId="14CF031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100,00 +</w:t>
            </w:r>
          </w:p>
        </w:tc>
        <w:tc>
          <w:tcPr>
            <w:tcW w:w="1134" w:type="dxa"/>
            <w:tcBorders>
              <w:top w:val="single" w:sz="4" w:space="0" w:color="auto"/>
              <w:left w:val="nil"/>
              <w:bottom w:val="single" w:sz="4" w:space="0" w:color="auto"/>
              <w:right w:val="nil"/>
            </w:tcBorders>
          </w:tcPr>
          <w:p w14:paraId="64B5DAD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2F98B23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0FF98821" w14:textId="5F51679F"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66E6280B"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4AE944F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7206D8A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0BB21EE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Cheltuieli de rejie</w:t>
            </w:r>
          </w:p>
        </w:tc>
        <w:tc>
          <w:tcPr>
            <w:tcW w:w="1134" w:type="dxa"/>
            <w:tcBorders>
              <w:top w:val="single" w:sz="4" w:space="0" w:color="auto"/>
              <w:left w:val="nil"/>
              <w:bottom w:val="single" w:sz="4" w:space="0" w:color="auto"/>
              <w:right w:val="nil"/>
            </w:tcBorders>
          </w:tcPr>
          <w:p w14:paraId="4B57C880" w14:textId="07765BB2" w:rsidR="00F97E11" w:rsidRPr="00811DC8" w:rsidRDefault="00B31B3B"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 xml:space="preserve">    </w:t>
            </w:r>
            <w:r w:rsidR="00F97E11" w:rsidRPr="00811DC8">
              <w:rPr>
                <w:rFonts w:ascii="Times New Roman" w:eastAsia="Times New Roman" w:hAnsi="Times New Roman" w:cs="Times New Roman"/>
                <w:sz w:val="24"/>
                <w:szCs w:val="24"/>
                <w:lang w:val="ru-RU" w:eastAsia="ru-RU"/>
              </w:rPr>
              <w:t>%</w:t>
            </w:r>
          </w:p>
        </w:tc>
        <w:tc>
          <w:tcPr>
            <w:tcW w:w="1134" w:type="dxa"/>
            <w:tcBorders>
              <w:top w:val="single" w:sz="4" w:space="0" w:color="auto"/>
              <w:left w:val="nil"/>
              <w:bottom w:val="single" w:sz="4" w:space="0" w:color="auto"/>
              <w:right w:val="nil"/>
            </w:tcBorders>
          </w:tcPr>
          <w:p w14:paraId="01B3AEC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65446DF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0D3C8C7C" w14:textId="5101153A"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393CFD32"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269B144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266598F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22A95BC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Total</w:t>
            </w:r>
          </w:p>
        </w:tc>
        <w:tc>
          <w:tcPr>
            <w:tcW w:w="1134" w:type="dxa"/>
            <w:tcBorders>
              <w:top w:val="single" w:sz="4" w:space="0" w:color="auto"/>
              <w:left w:val="nil"/>
              <w:bottom w:val="single" w:sz="4" w:space="0" w:color="auto"/>
              <w:right w:val="nil"/>
            </w:tcBorders>
          </w:tcPr>
          <w:p w14:paraId="5631947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100,00 +</w:t>
            </w:r>
          </w:p>
        </w:tc>
        <w:tc>
          <w:tcPr>
            <w:tcW w:w="1134" w:type="dxa"/>
            <w:tcBorders>
              <w:top w:val="single" w:sz="4" w:space="0" w:color="auto"/>
              <w:left w:val="nil"/>
              <w:bottom w:val="single" w:sz="4" w:space="0" w:color="auto"/>
              <w:right w:val="nil"/>
            </w:tcBorders>
          </w:tcPr>
          <w:p w14:paraId="471875A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1066C09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50F745C8" w14:textId="31984370"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69E7E3F3"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73CA447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31B0CF1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67055AA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Beneficiu de deviz</w:t>
            </w:r>
          </w:p>
        </w:tc>
        <w:tc>
          <w:tcPr>
            <w:tcW w:w="1134" w:type="dxa"/>
            <w:tcBorders>
              <w:top w:val="single" w:sz="4" w:space="0" w:color="auto"/>
              <w:left w:val="nil"/>
              <w:bottom w:val="single" w:sz="4" w:space="0" w:color="auto"/>
              <w:right w:val="nil"/>
            </w:tcBorders>
          </w:tcPr>
          <w:p w14:paraId="5372B1F2" w14:textId="7910E090" w:rsidR="00F97E11" w:rsidRPr="00811DC8" w:rsidRDefault="00B31B3B"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 xml:space="preserve">       </w:t>
            </w:r>
            <w:r w:rsidR="00F97E11" w:rsidRPr="00811DC8">
              <w:rPr>
                <w:rFonts w:ascii="Times New Roman" w:eastAsia="Times New Roman" w:hAnsi="Times New Roman" w:cs="Times New Roman"/>
                <w:sz w:val="24"/>
                <w:szCs w:val="24"/>
                <w:lang w:val="ru-RU" w:eastAsia="ru-RU"/>
              </w:rPr>
              <w:t>%</w:t>
            </w:r>
          </w:p>
        </w:tc>
        <w:tc>
          <w:tcPr>
            <w:tcW w:w="1134" w:type="dxa"/>
            <w:tcBorders>
              <w:top w:val="single" w:sz="4" w:space="0" w:color="auto"/>
              <w:left w:val="nil"/>
              <w:bottom w:val="single" w:sz="4" w:space="0" w:color="auto"/>
              <w:right w:val="nil"/>
            </w:tcBorders>
          </w:tcPr>
          <w:p w14:paraId="72217A7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0964E4A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7EA3B872" w14:textId="395FF2B5"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0EB3370B" w14:textId="77777777" w:rsidTr="00C2307F">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single" w:sz="4" w:space="0" w:color="auto"/>
              <w:bottom w:val="nil"/>
              <w:right w:val="nil"/>
            </w:tcBorders>
          </w:tcPr>
          <w:p w14:paraId="0020C8E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709" w:type="dxa"/>
            <w:tcBorders>
              <w:top w:val="single" w:sz="4" w:space="0" w:color="auto"/>
              <w:left w:val="nil"/>
              <w:bottom w:val="nil"/>
              <w:right w:val="nil"/>
            </w:tcBorders>
          </w:tcPr>
          <w:p w14:paraId="04C827C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nil"/>
              <w:right w:val="nil"/>
            </w:tcBorders>
          </w:tcPr>
          <w:p w14:paraId="0DAAB95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827" w:type="dxa"/>
            <w:gridSpan w:val="2"/>
            <w:tcBorders>
              <w:top w:val="single" w:sz="4" w:space="0" w:color="auto"/>
              <w:left w:val="nil"/>
              <w:bottom w:val="nil"/>
              <w:right w:val="nil"/>
            </w:tcBorders>
          </w:tcPr>
          <w:p w14:paraId="699406D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b/>
                <w:bCs/>
                <w:sz w:val="24"/>
                <w:szCs w:val="24"/>
                <w:lang w:eastAsia="ru-RU"/>
              </w:rPr>
              <w:t>Total</w:t>
            </w:r>
            <w:r w:rsidRPr="00811DC8">
              <w:rPr>
                <w:rFonts w:ascii="Times New Roman" w:eastAsia="Times New Roman" w:hAnsi="Times New Roman" w:cs="Times New Roman"/>
                <w:b/>
                <w:bCs/>
                <w:sz w:val="24"/>
                <w:szCs w:val="24"/>
                <w:lang w:val="ru-RU" w:eastAsia="ru-RU"/>
              </w:rPr>
              <w:t xml:space="preserve"> Lucrari de constructie </w:t>
            </w:r>
            <w:r w:rsidRPr="00811DC8">
              <w:rPr>
                <w:rFonts w:ascii="Times New Roman" w:eastAsia="Times New Roman" w:hAnsi="Times New Roman" w:cs="Times New Roman"/>
                <w:b/>
                <w:bCs/>
                <w:sz w:val="24"/>
                <w:szCs w:val="24"/>
                <w:lang w:eastAsia="ru-RU"/>
              </w:rPr>
              <w:t xml:space="preserve">           </w:t>
            </w:r>
          </w:p>
        </w:tc>
        <w:tc>
          <w:tcPr>
            <w:tcW w:w="1134" w:type="dxa"/>
            <w:tcBorders>
              <w:top w:val="single" w:sz="4" w:space="0" w:color="auto"/>
              <w:left w:val="nil"/>
              <w:bottom w:val="nil"/>
              <w:right w:val="nil"/>
            </w:tcBorders>
          </w:tcPr>
          <w:p w14:paraId="6ED84D4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nil"/>
              <w:right w:val="nil"/>
            </w:tcBorders>
          </w:tcPr>
          <w:p w14:paraId="7B1957A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nil"/>
            </w:tcBorders>
          </w:tcPr>
          <w:p w14:paraId="1645CC16" w14:textId="30EEED7C"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r>
      <w:tr w:rsidR="00F97E11" w:rsidRPr="00811DC8" w14:paraId="3FFFED39" w14:textId="77777777" w:rsidTr="00C2307F">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nil"/>
              <w:bottom w:val="single" w:sz="4" w:space="0" w:color="auto"/>
              <w:right w:val="nil"/>
            </w:tcBorders>
          </w:tcPr>
          <w:p w14:paraId="0C536CA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709" w:type="dxa"/>
            <w:tcBorders>
              <w:top w:val="nil"/>
              <w:left w:val="nil"/>
              <w:bottom w:val="single" w:sz="4" w:space="0" w:color="auto"/>
              <w:right w:val="nil"/>
            </w:tcBorders>
          </w:tcPr>
          <w:p w14:paraId="777CEDD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nil"/>
              <w:left w:val="nil"/>
              <w:bottom w:val="single" w:sz="4" w:space="0" w:color="auto"/>
              <w:right w:val="nil"/>
            </w:tcBorders>
          </w:tcPr>
          <w:p w14:paraId="0EBDCF9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2693" w:type="dxa"/>
            <w:tcBorders>
              <w:top w:val="nil"/>
              <w:left w:val="nil"/>
              <w:bottom w:val="single" w:sz="4" w:space="0" w:color="auto"/>
              <w:right w:val="nil"/>
            </w:tcBorders>
            <w:vAlign w:val="center"/>
          </w:tcPr>
          <w:p w14:paraId="22D09B7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811DC8">
              <w:rPr>
                <w:rFonts w:ascii="Times New Roman" w:eastAsia="Times New Roman" w:hAnsi="Times New Roman" w:cs="Times New Roman"/>
                <w:b/>
                <w:bCs/>
                <w:sz w:val="24"/>
                <w:szCs w:val="24"/>
                <w:lang w:eastAsia="ru-RU"/>
              </w:rPr>
              <w:t>Incluziv salariu</w:t>
            </w:r>
          </w:p>
        </w:tc>
        <w:tc>
          <w:tcPr>
            <w:tcW w:w="1134" w:type="dxa"/>
            <w:tcBorders>
              <w:top w:val="nil"/>
              <w:left w:val="nil"/>
              <w:bottom w:val="single" w:sz="4" w:space="0" w:color="auto"/>
              <w:right w:val="nil"/>
            </w:tcBorders>
          </w:tcPr>
          <w:p w14:paraId="37E8B0A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val="ru-RU" w:eastAsia="ru-RU"/>
              </w:rPr>
            </w:pPr>
          </w:p>
        </w:tc>
        <w:tc>
          <w:tcPr>
            <w:tcW w:w="1134" w:type="dxa"/>
            <w:tcBorders>
              <w:top w:val="nil"/>
              <w:left w:val="nil"/>
              <w:bottom w:val="single" w:sz="4" w:space="0" w:color="auto"/>
              <w:right w:val="nil"/>
            </w:tcBorders>
          </w:tcPr>
          <w:p w14:paraId="74CE6FC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nil"/>
              <w:left w:val="nil"/>
              <w:bottom w:val="single" w:sz="4" w:space="0" w:color="auto"/>
              <w:right w:val="nil"/>
            </w:tcBorders>
          </w:tcPr>
          <w:p w14:paraId="2EA409F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nil"/>
              <w:left w:val="nil"/>
              <w:bottom w:val="single" w:sz="4" w:space="0" w:color="auto"/>
            </w:tcBorders>
            <w:vAlign w:val="center"/>
          </w:tcPr>
          <w:p w14:paraId="661EA07E" w14:textId="59197ED2"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r>
      <w:tr w:rsidR="00F97E11" w:rsidRPr="00811DC8" w14:paraId="491C4CBA" w14:textId="77777777" w:rsidTr="00C2307F">
        <w:tc>
          <w:tcPr>
            <w:tcW w:w="709" w:type="dxa"/>
            <w:tcBorders>
              <w:top w:val="nil"/>
              <w:left w:val="single" w:sz="6" w:space="0" w:color="auto"/>
              <w:bottom w:val="nil"/>
              <w:right w:val="nil"/>
            </w:tcBorders>
          </w:tcPr>
          <w:p w14:paraId="583C6950"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c>
          <w:tcPr>
            <w:tcW w:w="1276" w:type="dxa"/>
            <w:gridSpan w:val="2"/>
            <w:tcBorders>
              <w:top w:val="nil"/>
              <w:left w:val="single" w:sz="6" w:space="0" w:color="auto"/>
              <w:bottom w:val="nil"/>
              <w:right w:val="nil"/>
            </w:tcBorders>
          </w:tcPr>
          <w:p w14:paraId="20A1187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nil"/>
              <w:left w:val="single" w:sz="6" w:space="0" w:color="auto"/>
              <w:bottom w:val="nil"/>
              <w:right w:val="nil"/>
            </w:tcBorders>
          </w:tcPr>
          <w:p w14:paraId="5F33CD5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val="ru-RU" w:eastAsia="ru-RU"/>
              </w:rPr>
            </w:pPr>
            <w:r w:rsidRPr="00811DC8">
              <w:rPr>
                <w:rFonts w:ascii="Times New Roman" w:eastAsia="Times New Roman" w:hAnsi="Times New Roman" w:cs="Times New Roman"/>
                <w:b/>
                <w:bCs/>
                <w:sz w:val="24"/>
                <w:szCs w:val="24"/>
                <w:lang w:val="ru-RU" w:eastAsia="ru-RU"/>
              </w:rPr>
              <w:t>3. Utilaj</w:t>
            </w:r>
          </w:p>
        </w:tc>
        <w:tc>
          <w:tcPr>
            <w:tcW w:w="1134" w:type="dxa"/>
            <w:tcBorders>
              <w:top w:val="nil"/>
              <w:left w:val="single" w:sz="6" w:space="0" w:color="auto"/>
              <w:bottom w:val="nil"/>
              <w:right w:val="nil"/>
            </w:tcBorders>
          </w:tcPr>
          <w:p w14:paraId="6158789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134" w:type="dxa"/>
            <w:tcBorders>
              <w:top w:val="nil"/>
              <w:left w:val="single" w:sz="6" w:space="0" w:color="auto"/>
              <w:bottom w:val="nil"/>
              <w:right w:val="nil"/>
            </w:tcBorders>
          </w:tcPr>
          <w:p w14:paraId="1A16FC5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nil"/>
              <w:left w:val="single" w:sz="6" w:space="0" w:color="auto"/>
              <w:bottom w:val="nil"/>
              <w:right w:val="nil"/>
            </w:tcBorders>
          </w:tcPr>
          <w:p w14:paraId="7EDC6ED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nil"/>
              <w:left w:val="single" w:sz="6" w:space="0" w:color="auto"/>
              <w:bottom w:val="nil"/>
              <w:right w:val="single" w:sz="6" w:space="0" w:color="auto"/>
            </w:tcBorders>
          </w:tcPr>
          <w:p w14:paraId="6996613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1A3EE2A6"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DB85BE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21</w:t>
            </w:r>
          </w:p>
        </w:tc>
        <w:tc>
          <w:tcPr>
            <w:tcW w:w="1276" w:type="dxa"/>
            <w:gridSpan w:val="2"/>
            <w:tcBorders>
              <w:top w:val="single" w:sz="4" w:space="0" w:color="auto"/>
              <w:left w:val="single" w:sz="6" w:space="0" w:color="auto"/>
              <w:bottom w:val="single" w:sz="4" w:space="0" w:color="auto"/>
              <w:right w:val="single" w:sz="6" w:space="0" w:color="auto"/>
            </w:tcBorders>
          </w:tcPr>
          <w:p w14:paraId="04AB839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2E31DC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1DFB304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Бокс для установки 24 модулей, встраиваемый, металлический с замком, ЩРв-24з-1, IP31</w:t>
            </w:r>
          </w:p>
          <w:p w14:paraId="4878798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50DAE012"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77D2FCEF"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w:t>
            </w:r>
          </w:p>
        </w:tc>
        <w:tc>
          <w:tcPr>
            <w:tcW w:w="1417" w:type="dxa"/>
            <w:tcBorders>
              <w:top w:val="single" w:sz="4" w:space="0" w:color="auto"/>
              <w:left w:val="single" w:sz="6" w:space="0" w:color="auto"/>
              <w:bottom w:val="single" w:sz="4" w:space="0" w:color="auto"/>
              <w:right w:val="single" w:sz="6" w:space="0" w:color="auto"/>
            </w:tcBorders>
            <w:vAlign w:val="center"/>
          </w:tcPr>
          <w:p w14:paraId="2ECEBE41" w14:textId="38EC19C0"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24B6F76D" w14:textId="4B04B54E"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74AE06EC"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7989A9C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22</w:t>
            </w:r>
          </w:p>
        </w:tc>
        <w:tc>
          <w:tcPr>
            <w:tcW w:w="1276" w:type="dxa"/>
            <w:gridSpan w:val="2"/>
            <w:tcBorders>
              <w:top w:val="single" w:sz="4" w:space="0" w:color="auto"/>
              <w:left w:val="single" w:sz="6" w:space="0" w:color="auto"/>
              <w:bottom w:val="single" w:sz="4" w:space="0" w:color="auto"/>
              <w:right w:val="single" w:sz="6" w:space="0" w:color="auto"/>
            </w:tcBorders>
          </w:tcPr>
          <w:p w14:paraId="31444A2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3DEBAC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32B025A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Выключатель нагрузки ВН32-3Р/20</w:t>
            </w:r>
          </w:p>
          <w:p w14:paraId="2AA07A5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69812D52"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1BB48FF6"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w:t>
            </w:r>
          </w:p>
        </w:tc>
        <w:tc>
          <w:tcPr>
            <w:tcW w:w="1417" w:type="dxa"/>
            <w:tcBorders>
              <w:top w:val="single" w:sz="4" w:space="0" w:color="auto"/>
              <w:left w:val="single" w:sz="6" w:space="0" w:color="auto"/>
              <w:bottom w:val="single" w:sz="4" w:space="0" w:color="auto"/>
              <w:right w:val="single" w:sz="6" w:space="0" w:color="auto"/>
            </w:tcBorders>
            <w:vAlign w:val="center"/>
          </w:tcPr>
          <w:p w14:paraId="79AD4721" w14:textId="54A4A2C1"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1F96BBC4" w14:textId="0EAC6075"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31A822B8"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534C78D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lastRenderedPageBreak/>
              <w:t>23</w:t>
            </w:r>
          </w:p>
        </w:tc>
        <w:tc>
          <w:tcPr>
            <w:tcW w:w="1276" w:type="dxa"/>
            <w:gridSpan w:val="2"/>
            <w:tcBorders>
              <w:top w:val="single" w:sz="4" w:space="0" w:color="auto"/>
              <w:left w:val="single" w:sz="6" w:space="0" w:color="auto"/>
              <w:bottom w:val="single" w:sz="4" w:space="0" w:color="auto"/>
              <w:right w:val="single" w:sz="6" w:space="0" w:color="auto"/>
            </w:tcBorders>
          </w:tcPr>
          <w:p w14:paraId="37C448D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02B223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11CB939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Сумеречный выключатель с фотореле </w:t>
            </w:r>
          </w:p>
          <w:p w14:paraId="49E9968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21412B6B"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5C2B7A84"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1,00</w:t>
            </w:r>
          </w:p>
        </w:tc>
        <w:tc>
          <w:tcPr>
            <w:tcW w:w="1417" w:type="dxa"/>
            <w:tcBorders>
              <w:top w:val="single" w:sz="4" w:space="0" w:color="auto"/>
              <w:left w:val="single" w:sz="6" w:space="0" w:color="auto"/>
              <w:bottom w:val="single" w:sz="4" w:space="0" w:color="auto"/>
              <w:right w:val="single" w:sz="6" w:space="0" w:color="auto"/>
            </w:tcBorders>
            <w:vAlign w:val="center"/>
          </w:tcPr>
          <w:p w14:paraId="54C0E0B0" w14:textId="05FD2A4B"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493C8431" w14:textId="7505D510"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7C3BAFBD" w14:textId="77777777" w:rsidTr="00C2307F">
        <w:tblPrEx>
          <w:tblBorders>
            <w:top w:val="single" w:sz="4" w:space="0" w:color="auto"/>
            <w:left w:val="single" w:sz="6" w:space="0" w:color="auto"/>
            <w:bottom w:val="single" w:sz="4" w:space="0" w:color="auto"/>
            <w:right w:val="single" w:sz="6" w:space="0" w:color="auto"/>
          </w:tblBorders>
        </w:tblPrEx>
        <w:tc>
          <w:tcPr>
            <w:tcW w:w="709" w:type="dxa"/>
            <w:tcBorders>
              <w:top w:val="single" w:sz="4" w:space="0" w:color="auto"/>
              <w:bottom w:val="single" w:sz="4" w:space="0" w:color="auto"/>
              <w:right w:val="single" w:sz="6" w:space="0" w:color="auto"/>
            </w:tcBorders>
          </w:tcPr>
          <w:p w14:paraId="1A48BB4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24</w:t>
            </w:r>
          </w:p>
        </w:tc>
        <w:tc>
          <w:tcPr>
            <w:tcW w:w="1276" w:type="dxa"/>
            <w:gridSpan w:val="2"/>
            <w:tcBorders>
              <w:top w:val="single" w:sz="4" w:space="0" w:color="auto"/>
              <w:left w:val="single" w:sz="6" w:space="0" w:color="auto"/>
              <w:bottom w:val="single" w:sz="4" w:space="0" w:color="auto"/>
              <w:right w:val="single" w:sz="6" w:space="0" w:color="auto"/>
            </w:tcBorders>
          </w:tcPr>
          <w:p w14:paraId="73460CE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169DFE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single" w:sz="6" w:space="0" w:color="auto"/>
              <w:bottom w:val="single" w:sz="4" w:space="0" w:color="auto"/>
              <w:right w:val="single" w:sz="6" w:space="0" w:color="auto"/>
            </w:tcBorders>
          </w:tcPr>
          <w:p w14:paraId="35BF364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Выключатель автоматический однополюсный ВА47-29/1Р/В6</w:t>
            </w:r>
          </w:p>
          <w:p w14:paraId="0391EC5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p>
        </w:tc>
        <w:tc>
          <w:tcPr>
            <w:tcW w:w="1134" w:type="dxa"/>
            <w:tcBorders>
              <w:top w:val="single" w:sz="4" w:space="0" w:color="auto"/>
              <w:left w:val="single" w:sz="6" w:space="0" w:color="auto"/>
              <w:bottom w:val="single" w:sz="4" w:space="0" w:color="auto"/>
              <w:right w:val="single" w:sz="6" w:space="0" w:color="auto"/>
            </w:tcBorders>
            <w:vAlign w:val="center"/>
          </w:tcPr>
          <w:p w14:paraId="10251922"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buc</w:t>
            </w:r>
          </w:p>
        </w:tc>
        <w:tc>
          <w:tcPr>
            <w:tcW w:w="1134" w:type="dxa"/>
            <w:tcBorders>
              <w:top w:val="single" w:sz="4" w:space="0" w:color="auto"/>
              <w:left w:val="single" w:sz="6" w:space="0" w:color="auto"/>
              <w:bottom w:val="single" w:sz="4" w:space="0" w:color="auto"/>
              <w:right w:val="single" w:sz="6" w:space="0" w:color="auto"/>
            </w:tcBorders>
            <w:vAlign w:val="center"/>
          </w:tcPr>
          <w:p w14:paraId="7A41D80F"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3,00</w:t>
            </w:r>
          </w:p>
        </w:tc>
        <w:tc>
          <w:tcPr>
            <w:tcW w:w="1417" w:type="dxa"/>
            <w:tcBorders>
              <w:top w:val="single" w:sz="4" w:space="0" w:color="auto"/>
              <w:left w:val="single" w:sz="6" w:space="0" w:color="auto"/>
              <w:bottom w:val="single" w:sz="4" w:space="0" w:color="auto"/>
              <w:right w:val="single" w:sz="6" w:space="0" w:color="auto"/>
            </w:tcBorders>
            <w:vAlign w:val="center"/>
          </w:tcPr>
          <w:p w14:paraId="6DFA77E3" w14:textId="5C4C4527" w:rsidR="00F97E11" w:rsidRPr="00811DC8" w:rsidRDefault="00F97E11" w:rsidP="00F97E11">
            <w:pPr>
              <w:widowControl w:val="0"/>
              <w:autoSpaceDE w:val="0"/>
              <w:autoSpaceDN w:val="0"/>
              <w:adjustRightInd w:val="0"/>
              <w:spacing w:after="0" w:line="240" w:lineRule="exact"/>
              <w:jc w:val="center"/>
              <w:rPr>
                <w:rFonts w:ascii="Times New Roman" w:eastAsia="Times New Roman" w:hAnsi="Times New Roman" w:cs="Times New Roman"/>
                <w:sz w:val="24"/>
                <w:szCs w:val="24"/>
                <w:lang w:val="ru-RU" w:eastAsia="ru-RU"/>
              </w:rPr>
            </w:pPr>
          </w:p>
        </w:tc>
        <w:tc>
          <w:tcPr>
            <w:tcW w:w="1420" w:type="dxa"/>
            <w:tcBorders>
              <w:top w:val="single" w:sz="4" w:space="0" w:color="auto"/>
              <w:left w:val="single" w:sz="6" w:space="0" w:color="auto"/>
              <w:bottom w:val="single" w:sz="4" w:space="0" w:color="auto"/>
            </w:tcBorders>
            <w:vAlign w:val="center"/>
          </w:tcPr>
          <w:p w14:paraId="273A221E" w14:textId="7BCBB63A"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c>
      </w:tr>
      <w:tr w:rsidR="00F97E11" w:rsidRPr="00811DC8" w14:paraId="1CC03DB0"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8D1D38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44ABE0C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10DB98E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Прямые затраты</w:t>
            </w:r>
          </w:p>
        </w:tc>
        <w:tc>
          <w:tcPr>
            <w:tcW w:w="1134" w:type="dxa"/>
            <w:tcBorders>
              <w:top w:val="single" w:sz="4" w:space="0" w:color="auto"/>
              <w:left w:val="nil"/>
              <w:bottom w:val="single" w:sz="4" w:space="0" w:color="auto"/>
              <w:right w:val="nil"/>
            </w:tcBorders>
          </w:tcPr>
          <w:p w14:paraId="53867305" w14:textId="1854C03D" w:rsidR="00F97E11" w:rsidRPr="00794F7A" w:rsidRDefault="00794F7A" w:rsidP="00F97E11">
            <w:pPr>
              <w:widowControl w:val="0"/>
              <w:autoSpaceDE w:val="0"/>
              <w:autoSpaceDN w:val="0"/>
              <w:adjustRightInd w:val="0"/>
              <w:spacing w:after="0" w:line="240" w:lineRule="auto"/>
              <w:rPr>
                <w:rFonts w:ascii="Times New Roman" w:eastAsia="Times New Roman" w:hAnsi="Times New Roman" w:cs="Times New Roman"/>
                <w:sz w:val="24"/>
                <w:szCs w:val="24"/>
                <w:lang w:val="ro-MD" w:eastAsia="ru-RU"/>
              </w:rPr>
            </w:pPr>
            <w:r>
              <w:rPr>
                <w:rFonts w:ascii="Times New Roman" w:eastAsia="Times New Roman" w:hAnsi="Times New Roman" w:cs="Times New Roman"/>
                <w:sz w:val="24"/>
                <w:szCs w:val="24"/>
                <w:lang w:val="ro-MD" w:eastAsia="ru-RU"/>
              </w:rPr>
              <w:t>$</w:t>
            </w:r>
          </w:p>
        </w:tc>
        <w:tc>
          <w:tcPr>
            <w:tcW w:w="1134" w:type="dxa"/>
            <w:tcBorders>
              <w:top w:val="single" w:sz="4" w:space="0" w:color="auto"/>
              <w:left w:val="nil"/>
              <w:bottom w:val="single" w:sz="4" w:space="0" w:color="auto"/>
              <w:right w:val="nil"/>
            </w:tcBorders>
          </w:tcPr>
          <w:p w14:paraId="67F7662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1915B54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70D7AACC" w14:textId="065FAF51"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5E0A40DC" w14:textId="77777777" w:rsidTr="00C2307F">
        <w:tblPrEx>
          <w:tblBorders>
            <w:top w:val="single" w:sz="4" w:space="0" w:color="auto"/>
            <w:left w:val="single" w:sz="4" w:space="0" w:color="auto"/>
            <w:bottom w:val="single" w:sz="4" w:space="0" w:color="auto"/>
            <w:right w:val="single" w:sz="4" w:space="0" w:color="auto"/>
          </w:tblBorders>
        </w:tblPrEx>
        <w:trPr>
          <w:trHeight w:val="340"/>
        </w:trPr>
        <w:tc>
          <w:tcPr>
            <w:tcW w:w="709" w:type="dxa"/>
            <w:tcBorders>
              <w:top w:val="single" w:sz="4" w:space="0" w:color="auto"/>
              <w:bottom w:val="single" w:sz="4" w:space="0" w:color="auto"/>
              <w:right w:val="nil"/>
            </w:tcBorders>
          </w:tcPr>
          <w:p w14:paraId="160B39D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single" w:sz="4" w:space="0" w:color="auto"/>
              <w:right w:val="nil"/>
            </w:tcBorders>
          </w:tcPr>
          <w:p w14:paraId="47B7C494"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402" w:type="dxa"/>
            <w:gridSpan w:val="2"/>
            <w:tcBorders>
              <w:top w:val="single" w:sz="4" w:space="0" w:color="auto"/>
              <w:left w:val="nil"/>
              <w:bottom w:val="single" w:sz="4" w:space="0" w:color="auto"/>
              <w:right w:val="nil"/>
            </w:tcBorders>
          </w:tcPr>
          <w:p w14:paraId="6FFD2DD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eastAsia="ru-RU"/>
              </w:rPr>
              <w:t>Cheltuieli de achizitionare-depozitare</w:t>
            </w:r>
          </w:p>
        </w:tc>
        <w:tc>
          <w:tcPr>
            <w:tcW w:w="1134" w:type="dxa"/>
            <w:tcBorders>
              <w:top w:val="single" w:sz="4" w:space="0" w:color="auto"/>
              <w:left w:val="nil"/>
              <w:bottom w:val="single" w:sz="4" w:space="0" w:color="auto"/>
              <w:right w:val="nil"/>
            </w:tcBorders>
          </w:tcPr>
          <w:p w14:paraId="5ED392C6" w14:textId="736C5E7A" w:rsidR="00F97E11" w:rsidRPr="00811DC8" w:rsidRDefault="00794F7A"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 xml:space="preserve">      </w:t>
            </w:r>
            <w:r w:rsidR="00F97E11" w:rsidRPr="00811DC8">
              <w:rPr>
                <w:rFonts w:ascii="Times New Roman" w:eastAsia="Times New Roman" w:hAnsi="Times New Roman" w:cs="Times New Roman"/>
                <w:sz w:val="24"/>
                <w:szCs w:val="24"/>
                <w:lang w:val="ru-RU" w:eastAsia="ru-RU"/>
              </w:rPr>
              <w:t>%</w:t>
            </w:r>
          </w:p>
        </w:tc>
        <w:tc>
          <w:tcPr>
            <w:tcW w:w="1134" w:type="dxa"/>
            <w:tcBorders>
              <w:top w:val="single" w:sz="4" w:space="0" w:color="auto"/>
              <w:left w:val="nil"/>
              <w:bottom w:val="single" w:sz="4" w:space="0" w:color="auto"/>
              <w:right w:val="nil"/>
            </w:tcBorders>
          </w:tcPr>
          <w:p w14:paraId="75B2ACD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single" w:sz="4" w:space="0" w:color="auto"/>
              <w:right w:val="nil"/>
            </w:tcBorders>
          </w:tcPr>
          <w:p w14:paraId="629D980F"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single" w:sz="4" w:space="0" w:color="auto"/>
            </w:tcBorders>
          </w:tcPr>
          <w:p w14:paraId="52DF5D47" w14:textId="1F71520D"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r>
      <w:tr w:rsidR="00F97E11" w:rsidRPr="00811DC8" w14:paraId="1D1B993F" w14:textId="77777777" w:rsidTr="00C2307F">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single" w:sz="4" w:space="0" w:color="auto"/>
              <w:bottom w:val="nil"/>
              <w:right w:val="nil"/>
            </w:tcBorders>
          </w:tcPr>
          <w:p w14:paraId="4A67307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709" w:type="dxa"/>
            <w:tcBorders>
              <w:top w:val="single" w:sz="4" w:space="0" w:color="auto"/>
              <w:left w:val="nil"/>
              <w:bottom w:val="nil"/>
              <w:right w:val="nil"/>
            </w:tcBorders>
          </w:tcPr>
          <w:p w14:paraId="73BBC27C"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single" w:sz="4" w:space="0" w:color="auto"/>
              <w:left w:val="nil"/>
              <w:bottom w:val="nil"/>
              <w:right w:val="nil"/>
            </w:tcBorders>
          </w:tcPr>
          <w:p w14:paraId="05210D2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3827" w:type="dxa"/>
            <w:gridSpan w:val="2"/>
            <w:tcBorders>
              <w:top w:val="single" w:sz="4" w:space="0" w:color="auto"/>
              <w:left w:val="nil"/>
              <w:bottom w:val="nil"/>
              <w:right w:val="nil"/>
            </w:tcBorders>
          </w:tcPr>
          <w:p w14:paraId="60025F9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b/>
                <w:bCs/>
                <w:sz w:val="24"/>
                <w:szCs w:val="24"/>
                <w:lang w:eastAsia="ru-RU"/>
              </w:rPr>
              <w:t>Total</w:t>
            </w:r>
            <w:r w:rsidRPr="00811DC8">
              <w:rPr>
                <w:rFonts w:ascii="Times New Roman" w:eastAsia="Times New Roman" w:hAnsi="Times New Roman" w:cs="Times New Roman"/>
                <w:b/>
                <w:bCs/>
                <w:sz w:val="24"/>
                <w:szCs w:val="24"/>
                <w:lang w:val="ru-RU" w:eastAsia="ru-RU"/>
              </w:rPr>
              <w:t xml:space="preserve"> Utilaj </w:t>
            </w:r>
            <w:r w:rsidRPr="00811DC8">
              <w:rPr>
                <w:rFonts w:ascii="Times New Roman" w:eastAsia="Times New Roman" w:hAnsi="Times New Roman" w:cs="Times New Roman"/>
                <w:b/>
                <w:bCs/>
                <w:sz w:val="24"/>
                <w:szCs w:val="24"/>
                <w:lang w:eastAsia="ru-RU"/>
              </w:rPr>
              <w:t xml:space="preserve">           </w:t>
            </w:r>
          </w:p>
        </w:tc>
        <w:tc>
          <w:tcPr>
            <w:tcW w:w="1134" w:type="dxa"/>
            <w:tcBorders>
              <w:top w:val="single" w:sz="4" w:space="0" w:color="auto"/>
              <w:left w:val="nil"/>
              <w:bottom w:val="nil"/>
              <w:right w:val="nil"/>
            </w:tcBorders>
          </w:tcPr>
          <w:p w14:paraId="561B110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single" w:sz="4" w:space="0" w:color="auto"/>
              <w:left w:val="nil"/>
              <w:bottom w:val="nil"/>
              <w:right w:val="nil"/>
            </w:tcBorders>
          </w:tcPr>
          <w:p w14:paraId="676A2C1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single" w:sz="4" w:space="0" w:color="auto"/>
              <w:left w:val="nil"/>
              <w:bottom w:val="nil"/>
            </w:tcBorders>
          </w:tcPr>
          <w:p w14:paraId="6F2943D1" w14:textId="59658D92"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r>
      <w:tr w:rsidR="00F97E11" w:rsidRPr="00811DC8" w14:paraId="2D8E29E1" w14:textId="77777777" w:rsidTr="00C2307F">
        <w:tblPrEx>
          <w:tblBorders>
            <w:top w:val="single" w:sz="4" w:space="0" w:color="auto"/>
            <w:left w:val="single" w:sz="6" w:space="0" w:color="auto"/>
            <w:bottom w:val="single" w:sz="4" w:space="0" w:color="auto"/>
            <w:right w:val="single" w:sz="6" w:space="0" w:color="auto"/>
          </w:tblBorders>
        </w:tblPrEx>
        <w:trPr>
          <w:trHeight w:val="160"/>
        </w:trPr>
        <w:tc>
          <w:tcPr>
            <w:tcW w:w="709" w:type="dxa"/>
            <w:tcBorders>
              <w:top w:val="nil"/>
              <w:bottom w:val="single" w:sz="4" w:space="0" w:color="auto"/>
              <w:right w:val="nil"/>
            </w:tcBorders>
          </w:tcPr>
          <w:p w14:paraId="46D2C42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709" w:type="dxa"/>
            <w:tcBorders>
              <w:top w:val="nil"/>
              <w:left w:val="nil"/>
              <w:bottom w:val="single" w:sz="4" w:space="0" w:color="auto"/>
              <w:right w:val="nil"/>
            </w:tcBorders>
          </w:tcPr>
          <w:p w14:paraId="1EBBE3D6"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276" w:type="dxa"/>
            <w:gridSpan w:val="2"/>
            <w:tcBorders>
              <w:top w:val="nil"/>
              <w:left w:val="nil"/>
              <w:bottom w:val="single" w:sz="4" w:space="0" w:color="auto"/>
              <w:right w:val="nil"/>
            </w:tcBorders>
          </w:tcPr>
          <w:p w14:paraId="29205027"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2693" w:type="dxa"/>
            <w:tcBorders>
              <w:top w:val="nil"/>
              <w:left w:val="nil"/>
              <w:bottom w:val="single" w:sz="4" w:space="0" w:color="auto"/>
              <w:right w:val="nil"/>
            </w:tcBorders>
            <w:vAlign w:val="center"/>
          </w:tcPr>
          <w:p w14:paraId="57AF9F9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811DC8">
              <w:rPr>
                <w:rFonts w:ascii="Times New Roman" w:eastAsia="Times New Roman" w:hAnsi="Times New Roman" w:cs="Times New Roman"/>
                <w:b/>
                <w:bCs/>
                <w:sz w:val="24"/>
                <w:szCs w:val="24"/>
                <w:lang w:eastAsia="ru-RU"/>
              </w:rPr>
              <w:t>Incluziv salariu</w:t>
            </w:r>
          </w:p>
        </w:tc>
        <w:tc>
          <w:tcPr>
            <w:tcW w:w="1134" w:type="dxa"/>
            <w:tcBorders>
              <w:top w:val="nil"/>
              <w:left w:val="nil"/>
              <w:bottom w:val="single" w:sz="4" w:space="0" w:color="auto"/>
              <w:right w:val="nil"/>
            </w:tcBorders>
          </w:tcPr>
          <w:p w14:paraId="078B33C3"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val="ru-RU" w:eastAsia="ru-RU"/>
              </w:rPr>
            </w:pPr>
          </w:p>
        </w:tc>
        <w:tc>
          <w:tcPr>
            <w:tcW w:w="1134" w:type="dxa"/>
            <w:tcBorders>
              <w:top w:val="nil"/>
              <w:left w:val="nil"/>
              <w:bottom w:val="single" w:sz="4" w:space="0" w:color="auto"/>
              <w:right w:val="nil"/>
            </w:tcBorders>
          </w:tcPr>
          <w:p w14:paraId="024D7EA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nil"/>
              <w:left w:val="nil"/>
              <w:bottom w:val="single" w:sz="4" w:space="0" w:color="auto"/>
              <w:right w:val="nil"/>
            </w:tcBorders>
          </w:tcPr>
          <w:p w14:paraId="71FFC891"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nil"/>
              <w:left w:val="nil"/>
              <w:bottom w:val="single" w:sz="4" w:space="0" w:color="auto"/>
            </w:tcBorders>
            <w:vAlign w:val="center"/>
          </w:tcPr>
          <w:p w14:paraId="7CBE59F6" w14:textId="27F4F381"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r>
    </w:tbl>
    <w:p w14:paraId="41E96BCA" w14:textId="77777777" w:rsidR="00F97E11" w:rsidRPr="00811DC8" w:rsidRDefault="00F97E11" w:rsidP="00F97E11">
      <w:pPr>
        <w:widowControl w:val="0"/>
        <w:autoSpaceDE w:val="0"/>
        <w:autoSpaceDN w:val="0"/>
        <w:adjustRightInd w:val="0"/>
        <w:spacing w:after="0" w:line="240" w:lineRule="auto"/>
        <w:ind w:right="-142"/>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p>
    <w:tbl>
      <w:tblPr>
        <w:tblW w:w="0" w:type="auto"/>
        <w:tblInd w:w="-459" w:type="dxa"/>
        <w:tblLayout w:type="fixed"/>
        <w:tblLook w:val="0000" w:firstRow="0" w:lastRow="0" w:firstColumn="0" w:lastColumn="0" w:noHBand="0" w:noVBand="0"/>
      </w:tblPr>
      <w:tblGrid>
        <w:gridCol w:w="709"/>
        <w:gridCol w:w="4678"/>
        <w:gridCol w:w="1134"/>
        <w:gridCol w:w="1134"/>
        <w:gridCol w:w="1417"/>
        <w:gridCol w:w="1420"/>
      </w:tblGrid>
      <w:tr w:rsidR="00F97E11" w:rsidRPr="00811DC8" w14:paraId="12DD4E9F" w14:textId="77777777" w:rsidTr="00C2307F">
        <w:trPr>
          <w:trHeight w:val="293"/>
        </w:trPr>
        <w:tc>
          <w:tcPr>
            <w:tcW w:w="709" w:type="dxa"/>
            <w:tcBorders>
              <w:top w:val="nil"/>
              <w:left w:val="nil"/>
              <w:bottom w:val="nil"/>
              <w:right w:val="nil"/>
            </w:tcBorders>
            <w:vAlign w:val="bottom"/>
          </w:tcPr>
          <w:p w14:paraId="32D8F01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4678" w:type="dxa"/>
            <w:tcBorders>
              <w:top w:val="nil"/>
              <w:left w:val="nil"/>
              <w:bottom w:val="nil"/>
              <w:right w:val="nil"/>
            </w:tcBorders>
            <w:vAlign w:val="bottom"/>
          </w:tcPr>
          <w:p w14:paraId="477E5AD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11DC8">
              <w:rPr>
                <w:rFonts w:ascii="Times New Roman" w:eastAsia="Times New Roman" w:hAnsi="Times New Roman" w:cs="Times New Roman"/>
                <w:b/>
                <w:bCs/>
                <w:sz w:val="24"/>
                <w:szCs w:val="24"/>
                <w:lang w:eastAsia="ru-RU"/>
              </w:rPr>
              <w:t>Total</w:t>
            </w:r>
            <w:r w:rsidRPr="00811DC8">
              <w:rPr>
                <w:rFonts w:ascii="Times New Roman" w:eastAsia="Times New Roman" w:hAnsi="Times New Roman" w:cs="Times New Roman"/>
                <w:b/>
                <w:bCs/>
                <w:sz w:val="24"/>
                <w:szCs w:val="24"/>
                <w:lang w:val="ru-RU" w:eastAsia="ru-RU"/>
              </w:rPr>
              <w:t xml:space="preserve"> </w:t>
            </w:r>
            <w:r w:rsidRPr="00811DC8">
              <w:rPr>
                <w:rFonts w:ascii="Times New Roman" w:eastAsia="Times New Roman" w:hAnsi="Times New Roman" w:cs="Times New Roman"/>
                <w:b/>
                <w:bCs/>
                <w:sz w:val="24"/>
                <w:szCs w:val="24"/>
                <w:lang w:eastAsia="ru-RU"/>
              </w:rPr>
              <w:t>deviz</w:t>
            </w:r>
            <w:r w:rsidRPr="00811DC8">
              <w:rPr>
                <w:rFonts w:ascii="Times New Roman" w:eastAsia="Times New Roman" w:hAnsi="Times New Roman" w:cs="Times New Roman"/>
                <w:b/>
                <w:bCs/>
                <w:sz w:val="24"/>
                <w:szCs w:val="24"/>
                <w:lang w:val="ru-RU" w:eastAsia="ru-RU"/>
              </w:rPr>
              <w:t>:</w:t>
            </w:r>
          </w:p>
        </w:tc>
        <w:tc>
          <w:tcPr>
            <w:tcW w:w="1134" w:type="dxa"/>
            <w:tcBorders>
              <w:top w:val="nil"/>
              <w:left w:val="nil"/>
              <w:bottom w:val="nil"/>
              <w:right w:val="nil"/>
            </w:tcBorders>
            <w:vAlign w:val="bottom"/>
          </w:tcPr>
          <w:p w14:paraId="556F0F4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134" w:type="dxa"/>
            <w:tcBorders>
              <w:top w:val="nil"/>
              <w:left w:val="nil"/>
              <w:bottom w:val="nil"/>
              <w:right w:val="nil"/>
            </w:tcBorders>
            <w:vAlign w:val="bottom"/>
          </w:tcPr>
          <w:p w14:paraId="20AA8465"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nil"/>
              <w:left w:val="nil"/>
              <w:bottom w:val="nil"/>
              <w:right w:val="nil"/>
            </w:tcBorders>
            <w:vAlign w:val="bottom"/>
          </w:tcPr>
          <w:p w14:paraId="48A5C97E"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nil"/>
              <w:left w:val="nil"/>
              <w:bottom w:val="nil"/>
              <w:right w:val="nil"/>
            </w:tcBorders>
            <w:vAlign w:val="bottom"/>
          </w:tcPr>
          <w:p w14:paraId="1B2FC676" w14:textId="7B2E710E"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r>
      <w:tr w:rsidR="00F97E11" w:rsidRPr="00811DC8" w14:paraId="377D4344" w14:textId="77777777" w:rsidTr="00C2307F">
        <w:trPr>
          <w:trHeight w:val="269"/>
        </w:trPr>
        <w:tc>
          <w:tcPr>
            <w:tcW w:w="709" w:type="dxa"/>
            <w:tcBorders>
              <w:top w:val="nil"/>
              <w:left w:val="nil"/>
              <w:bottom w:val="nil"/>
              <w:right w:val="nil"/>
            </w:tcBorders>
            <w:vAlign w:val="bottom"/>
          </w:tcPr>
          <w:p w14:paraId="4F1DF49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4678" w:type="dxa"/>
            <w:tcBorders>
              <w:top w:val="nil"/>
              <w:left w:val="nil"/>
              <w:bottom w:val="nil"/>
              <w:right w:val="nil"/>
            </w:tcBorders>
            <w:vAlign w:val="center"/>
          </w:tcPr>
          <w:p w14:paraId="4B3E167B"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811DC8">
              <w:rPr>
                <w:rFonts w:ascii="Times New Roman" w:eastAsia="Times New Roman" w:hAnsi="Times New Roman" w:cs="Times New Roman"/>
                <w:b/>
                <w:bCs/>
                <w:sz w:val="24"/>
                <w:szCs w:val="24"/>
                <w:lang w:eastAsia="ru-RU"/>
              </w:rPr>
              <w:t>Incluziv salariu</w:t>
            </w:r>
          </w:p>
        </w:tc>
        <w:tc>
          <w:tcPr>
            <w:tcW w:w="1134" w:type="dxa"/>
            <w:tcBorders>
              <w:top w:val="nil"/>
              <w:left w:val="nil"/>
              <w:bottom w:val="nil"/>
              <w:right w:val="nil"/>
            </w:tcBorders>
            <w:vAlign w:val="bottom"/>
          </w:tcPr>
          <w:p w14:paraId="27F158A8"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134" w:type="dxa"/>
            <w:tcBorders>
              <w:top w:val="nil"/>
              <w:left w:val="nil"/>
              <w:bottom w:val="nil"/>
              <w:right w:val="nil"/>
            </w:tcBorders>
            <w:vAlign w:val="bottom"/>
          </w:tcPr>
          <w:p w14:paraId="70E2F50D"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17" w:type="dxa"/>
            <w:tcBorders>
              <w:top w:val="nil"/>
              <w:left w:val="nil"/>
              <w:bottom w:val="nil"/>
              <w:right w:val="nil"/>
            </w:tcBorders>
            <w:vAlign w:val="bottom"/>
          </w:tcPr>
          <w:p w14:paraId="4DDFF3A0"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tc>
        <w:tc>
          <w:tcPr>
            <w:tcW w:w="1420" w:type="dxa"/>
            <w:tcBorders>
              <w:top w:val="nil"/>
              <w:left w:val="nil"/>
              <w:bottom w:val="nil"/>
              <w:right w:val="nil"/>
            </w:tcBorders>
            <w:vAlign w:val="center"/>
          </w:tcPr>
          <w:p w14:paraId="23921D5D" w14:textId="3FB41415"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r>
    </w:tbl>
    <w:p w14:paraId="5B8A504F"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p w14:paraId="6437C0E9"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p>
    <w:tbl>
      <w:tblPr>
        <w:tblW w:w="0" w:type="auto"/>
        <w:tblInd w:w="1951" w:type="dxa"/>
        <w:tblLayout w:type="fixed"/>
        <w:tblLook w:val="0000" w:firstRow="0" w:lastRow="0" w:firstColumn="0" w:lastColumn="0" w:noHBand="0" w:noVBand="0"/>
      </w:tblPr>
      <w:tblGrid>
        <w:gridCol w:w="1548"/>
        <w:gridCol w:w="4406"/>
      </w:tblGrid>
      <w:tr w:rsidR="00F97E11" w:rsidRPr="00811DC8" w14:paraId="13EB5F50" w14:textId="77777777" w:rsidTr="00C2307F">
        <w:tc>
          <w:tcPr>
            <w:tcW w:w="1548" w:type="dxa"/>
            <w:tcBorders>
              <w:top w:val="nil"/>
              <w:left w:val="nil"/>
              <w:bottom w:val="nil"/>
              <w:right w:val="nil"/>
            </w:tcBorders>
          </w:tcPr>
          <w:p w14:paraId="49F09F28" w14:textId="631CA67B" w:rsidR="00F97E11" w:rsidRPr="00811DC8" w:rsidRDefault="00794F7A"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o-MD" w:eastAsia="ru-RU"/>
              </w:rPr>
              <w:t>Ofertant</w:t>
            </w:r>
            <w:r w:rsidR="00F97E11" w:rsidRPr="00811DC8">
              <w:rPr>
                <w:rFonts w:ascii="Times New Roman" w:eastAsia="Times New Roman" w:hAnsi="Times New Roman" w:cs="Times New Roman"/>
                <w:sz w:val="24"/>
                <w:szCs w:val="24"/>
                <w:lang w:val="ru-RU" w:eastAsia="ru-RU"/>
              </w:rPr>
              <w:t xml:space="preserve"> </w:t>
            </w:r>
          </w:p>
        </w:tc>
        <w:tc>
          <w:tcPr>
            <w:tcW w:w="4406" w:type="dxa"/>
            <w:tcBorders>
              <w:top w:val="nil"/>
              <w:left w:val="nil"/>
              <w:bottom w:val="single" w:sz="6" w:space="0" w:color="auto"/>
              <w:right w:val="nil"/>
            </w:tcBorders>
          </w:tcPr>
          <w:p w14:paraId="2F16ACAE" w14:textId="2B1373B0" w:rsidR="00F97E11" w:rsidRPr="00811DC8" w:rsidRDefault="00F97E11" w:rsidP="00F97E11">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lang w:val="ru-RU" w:eastAsia="ru-RU"/>
              </w:rPr>
            </w:pPr>
          </w:p>
        </w:tc>
      </w:tr>
      <w:tr w:rsidR="00F97E11" w:rsidRPr="00811DC8" w14:paraId="6829DB4B" w14:textId="77777777" w:rsidTr="00C2307F">
        <w:trPr>
          <w:trHeight w:val="355"/>
        </w:trPr>
        <w:tc>
          <w:tcPr>
            <w:tcW w:w="5954" w:type="dxa"/>
            <w:gridSpan w:val="2"/>
            <w:tcBorders>
              <w:top w:val="nil"/>
              <w:left w:val="nil"/>
              <w:bottom w:val="nil"/>
              <w:right w:val="nil"/>
            </w:tcBorders>
          </w:tcPr>
          <w:p w14:paraId="47B43A35"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r w:rsidRPr="00811DC8">
              <w:rPr>
                <w:rFonts w:ascii="Times New Roman" w:eastAsia="Times New Roman" w:hAnsi="Times New Roman" w:cs="Times New Roman"/>
                <w:sz w:val="24"/>
                <w:szCs w:val="24"/>
                <w:lang w:val="ro-RO" w:eastAsia="ru-RU"/>
              </w:rPr>
              <w:t>funcţia</w:t>
            </w:r>
            <w:r w:rsidRPr="00811DC8">
              <w:rPr>
                <w:rFonts w:ascii="Times New Roman" w:eastAsia="Times New Roman" w:hAnsi="Times New Roman" w:cs="Times New Roman"/>
                <w:sz w:val="24"/>
                <w:szCs w:val="24"/>
                <w:lang w:val="ru-RU" w:eastAsia="ru-RU"/>
              </w:rPr>
              <w:t xml:space="preserve">, </w:t>
            </w:r>
            <w:r w:rsidRPr="00811DC8">
              <w:rPr>
                <w:rFonts w:ascii="Times New Roman" w:eastAsia="Times New Roman" w:hAnsi="Times New Roman" w:cs="Times New Roman"/>
                <w:sz w:val="24"/>
                <w:szCs w:val="24"/>
                <w:lang w:val="ro-RO" w:eastAsia="ru-RU"/>
              </w:rPr>
              <w:t>semnătura</w:t>
            </w:r>
            <w:r w:rsidRPr="00811DC8">
              <w:rPr>
                <w:rFonts w:ascii="Times New Roman" w:eastAsia="Times New Roman" w:hAnsi="Times New Roman" w:cs="Times New Roman"/>
                <w:sz w:val="24"/>
                <w:szCs w:val="24"/>
                <w:lang w:val="ru-RU" w:eastAsia="ru-RU"/>
              </w:rPr>
              <w:t>)</w:t>
            </w:r>
          </w:p>
        </w:tc>
      </w:tr>
      <w:tr w:rsidR="00F97E11" w:rsidRPr="00811DC8" w14:paraId="1F59C834" w14:textId="77777777" w:rsidTr="00C2307F">
        <w:tc>
          <w:tcPr>
            <w:tcW w:w="1548" w:type="dxa"/>
            <w:tcBorders>
              <w:top w:val="nil"/>
              <w:left w:val="nil"/>
              <w:bottom w:val="nil"/>
              <w:right w:val="nil"/>
            </w:tcBorders>
          </w:tcPr>
          <w:p w14:paraId="28CEB67F" w14:textId="51002A5D" w:rsidR="00F97E11" w:rsidRPr="00794F7A" w:rsidRDefault="00794F7A" w:rsidP="00F97E11">
            <w:pPr>
              <w:widowControl w:val="0"/>
              <w:autoSpaceDE w:val="0"/>
              <w:autoSpaceDN w:val="0"/>
              <w:adjustRightInd w:val="0"/>
              <w:spacing w:after="0" w:line="240" w:lineRule="auto"/>
              <w:rPr>
                <w:rFonts w:ascii="Times New Roman" w:eastAsia="Times New Roman" w:hAnsi="Times New Roman" w:cs="Times New Roman"/>
                <w:sz w:val="24"/>
                <w:szCs w:val="24"/>
                <w:lang w:val="ro-MD" w:eastAsia="ru-RU"/>
              </w:rPr>
            </w:pPr>
            <w:r>
              <w:rPr>
                <w:rFonts w:ascii="Times New Roman" w:eastAsia="Times New Roman" w:hAnsi="Times New Roman" w:cs="Times New Roman"/>
                <w:sz w:val="24"/>
                <w:szCs w:val="24"/>
                <w:lang w:val="ro-MD" w:eastAsia="ru-RU"/>
              </w:rPr>
              <w:t>Elaborator de devize atestat</w:t>
            </w:r>
          </w:p>
        </w:tc>
        <w:tc>
          <w:tcPr>
            <w:tcW w:w="4406" w:type="dxa"/>
            <w:tcBorders>
              <w:top w:val="nil"/>
              <w:left w:val="nil"/>
              <w:bottom w:val="single" w:sz="6" w:space="0" w:color="auto"/>
              <w:right w:val="nil"/>
            </w:tcBorders>
          </w:tcPr>
          <w:p w14:paraId="1D3BEF58" w14:textId="41583A27" w:rsidR="00F97E11" w:rsidRPr="00811DC8" w:rsidRDefault="00F97E11" w:rsidP="00F97E11">
            <w:pPr>
              <w:widowControl w:val="0"/>
              <w:autoSpaceDE w:val="0"/>
              <w:autoSpaceDN w:val="0"/>
              <w:adjustRightInd w:val="0"/>
              <w:spacing w:after="0" w:line="240" w:lineRule="auto"/>
              <w:ind w:right="176"/>
              <w:jc w:val="right"/>
              <w:rPr>
                <w:rFonts w:ascii="Times New Roman" w:eastAsia="Times New Roman" w:hAnsi="Times New Roman" w:cs="Times New Roman"/>
                <w:sz w:val="24"/>
                <w:szCs w:val="24"/>
                <w:lang w:val="ru-RU" w:eastAsia="ru-RU"/>
              </w:rPr>
            </w:pPr>
          </w:p>
        </w:tc>
      </w:tr>
      <w:tr w:rsidR="00F97E11" w:rsidRPr="00811DC8" w14:paraId="1F34FE79" w14:textId="77777777" w:rsidTr="00C2307F">
        <w:tc>
          <w:tcPr>
            <w:tcW w:w="5954" w:type="dxa"/>
            <w:gridSpan w:val="2"/>
            <w:tcBorders>
              <w:top w:val="nil"/>
              <w:left w:val="nil"/>
              <w:bottom w:val="nil"/>
              <w:right w:val="nil"/>
            </w:tcBorders>
          </w:tcPr>
          <w:p w14:paraId="5262466F" w14:textId="77777777" w:rsidR="00F97E11" w:rsidRPr="00811DC8" w:rsidRDefault="00F97E11" w:rsidP="00F97E11">
            <w:pPr>
              <w:widowControl w:val="0"/>
              <w:autoSpaceDE w:val="0"/>
              <w:autoSpaceDN w:val="0"/>
              <w:adjustRightInd w:val="0"/>
              <w:spacing w:after="0" w:line="240" w:lineRule="auto"/>
              <w:jc w:val="center"/>
              <w:rPr>
                <w:rFonts w:ascii="Times New Roman" w:eastAsia="Times New Roman" w:hAnsi="Times New Roman" w:cs="Times New Roman"/>
                <w:sz w:val="24"/>
                <w:szCs w:val="24"/>
                <w:lang w:val="ru-RU" w:eastAsia="ru-RU"/>
              </w:rPr>
            </w:pPr>
            <w:r w:rsidRPr="00811DC8">
              <w:rPr>
                <w:rFonts w:ascii="Times New Roman" w:eastAsia="Times New Roman" w:hAnsi="Times New Roman" w:cs="Times New Roman"/>
                <w:sz w:val="24"/>
                <w:szCs w:val="24"/>
                <w:lang w:val="ru-RU" w:eastAsia="ru-RU"/>
              </w:rPr>
              <w:t xml:space="preserve">                                      (</w:t>
            </w:r>
            <w:r w:rsidRPr="00811DC8">
              <w:rPr>
                <w:rFonts w:ascii="Times New Roman" w:eastAsia="Times New Roman" w:hAnsi="Times New Roman" w:cs="Times New Roman"/>
                <w:sz w:val="24"/>
                <w:szCs w:val="24"/>
                <w:lang w:val="ro-RO" w:eastAsia="ru-RU"/>
              </w:rPr>
              <w:t>funcţia</w:t>
            </w:r>
            <w:r w:rsidRPr="00811DC8">
              <w:rPr>
                <w:rFonts w:ascii="Times New Roman" w:eastAsia="Times New Roman" w:hAnsi="Times New Roman" w:cs="Times New Roman"/>
                <w:sz w:val="24"/>
                <w:szCs w:val="24"/>
                <w:lang w:val="ru-RU" w:eastAsia="ru-RU"/>
              </w:rPr>
              <w:t xml:space="preserve">, </w:t>
            </w:r>
            <w:r w:rsidRPr="00811DC8">
              <w:rPr>
                <w:rFonts w:ascii="Times New Roman" w:eastAsia="Times New Roman" w:hAnsi="Times New Roman" w:cs="Times New Roman"/>
                <w:sz w:val="24"/>
                <w:szCs w:val="24"/>
                <w:lang w:val="ro-RO" w:eastAsia="ru-RU"/>
              </w:rPr>
              <w:t>semnătura</w:t>
            </w:r>
            <w:r w:rsidRPr="00811DC8">
              <w:rPr>
                <w:rFonts w:ascii="Times New Roman" w:eastAsia="Times New Roman" w:hAnsi="Times New Roman" w:cs="Times New Roman"/>
                <w:sz w:val="24"/>
                <w:szCs w:val="24"/>
                <w:lang w:val="ru-RU" w:eastAsia="ru-RU"/>
              </w:rPr>
              <w:t>)</w:t>
            </w:r>
          </w:p>
        </w:tc>
      </w:tr>
    </w:tbl>
    <w:p w14:paraId="4F131BE2"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14:paraId="2B218239" w14:textId="77777777" w:rsidR="00F97E11" w:rsidRPr="00811DC8" w:rsidRDefault="00F97E11" w:rsidP="00F97E11">
      <w:pPr>
        <w:widowControl w:val="0"/>
        <w:autoSpaceDE w:val="0"/>
        <w:autoSpaceDN w:val="0"/>
        <w:adjustRightInd w:val="0"/>
        <w:spacing w:after="0" w:line="240" w:lineRule="auto"/>
        <w:rPr>
          <w:rFonts w:ascii="Times New Roman" w:eastAsia="Times New Roman" w:hAnsi="Times New Roman" w:cs="Times New Roman"/>
          <w:sz w:val="24"/>
          <w:szCs w:val="24"/>
          <w:lang w:val="ru-RU" w:eastAsia="ru-RU"/>
        </w:rPr>
      </w:pPr>
    </w:p>
    <w:p w14:paraId="032B89B0" w14:textId="77777777" w:rsidR="00687172" w:rsidRPr="00811DC8" w:rsidRDefault="00687172">
      <w:pPr>
        <w:rPr>
          <w:rFonts w:ascii="Times New Roman" w:hAnsi="Times New Roman" w:cs="Times New Roman"/>
          <w:sz w:val="24"/>
          <w:szCs w:val="24"/>
        </w:rPr>
      </w:pPr>
    </w:p>
    <w:sectPr w:rsidR="00687172" w:rsidRPr="00811DC8" w:rsidSect="000F551E">
      <w:headerReference w:type="default" r:id="rId6"/>
      <w:pgSz w:w="11906" w:h="16838" w:code="9"/>
      <w:pgMar w:top="1134" w:right="850" w:bottom="1134" w:left="1701"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CF64B" w14:textId="77777777" w:rsidR="00923FF9" w:rsidRDefault="00923FF9">
      <w:pPr>
        <w:spacing w:after="0" w:line="240" w:lineRule="auto"/>
      </w:pPr>
      <w:r>
        <w:separator/>
      </w:r>
    </w:p>
  </w:endnote>
  <w:endnote w:type="continuationSeparator" w:id="0">
    <w:p w14:paraId="1C6EEA7E" w14:textId="77777777" w:rsidR="00923FF9" w:rsidRDefault="00923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CYR">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816D8" w14:textId="77777777" w:rsidR="00923FF9" w:rsidRDefault="00923FF9">
      <w:pPr>
        <w:spacing w:after="0" w:line="240" w:lineRule="auto"/>
      </w:pPr>
      <w:r>
        <w:separator/>
      </w:r>
    </w:p>
  </w:footnote>
  <w:footnote w:type="continuationSeparator" w:id="0">
    <w:p w14:paraId="5C9C495D" w14:textId="77777777" w:rsidR="00923FF9" w:rsidRDefault="00923F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D855F" w14:textId="77777777" w:rsidR="009F394E" w:rsidRDefault="00000000">
    <w:pPr>
      <w:pStyle w:val="Header"/>
      <w:jc w:val="right"/>
    </w:pPr>
    <w:r>
      <w:fldChar w:fldCharType="begin"/>
    </w:r>
    <w:r>
      <w:instrText>PAGE   \* MERGEFORMAT</w:instrText>
    </w:r>
    <w:r>
      <w:fldChar w:fldCharType="separate"/>
    </w:r>
    <w:r>
      <w:rPr>
        <w:noProof/>
      </w:rPr>
      <w:t>3</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B2C"/>
    <w:rsid w:val="000C67C3"/>
    <w:rsid w:val="00271F34"/>
    <w:rsid w:val="00423254"/>
    <w:rsid w:val="004D1B2C"/>
    <w:rsid w:val="004F598B"/>
    <w:rsid w:val="005D1E65"/>
    <w:rsid w:val="006224CA"/>
    <w:rsid w:val="00687172"/>
    <w:rsid w:val="00794F7A"/>
    <w:rsid w:val="00811DC8"/>
    <w:rsid w:val="00923FF9"/>
    <w:rsid w:val="009B6064"/>
    <w:rsid w:val="00B31B3B"/>
    <w:rsid w:val="00CB4D5E"/>
    <w:rsid w:val="00F56382"/>
    <w:rsid w:val="00F97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6EB71"/>
  <w15:chartTrackingRefBased/>
  <w15:docId w15:val="{F5FB2E17-8142-4EBD-B1A9-7E0F09F2C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97E1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7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6" ma:contentTypeDescription="Create a new document." ma:contentTypeScope="" ma:versionID="74c1318e4857444d4abe11901d1b868b">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9af2b7442a4b1cf22fb2d1d479f0e0d7"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da603-1d56-4d11-98ec-026d85fad3d0}" ma:internalName="TaxCatchAll" ma:showField="CatchAllData" ma:web="95d05e83-e2d3-42f9-ae7c-b888304dba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c9170e-4503-4779-ac67-a88f740722fb">
      <Terms xmlns="http://schemas.microsoft.com/office/infopath/2007/PartnerControls"/>
    </lcf76f155ced4ddcb4097134ff3c332f>
    <TaxCatchAll xmlns="95d05e83-e2d3-42f9-ae7c-b888304dba87" xsi:nil="true"/>
  </documentManagement>
</p:properties>
</file>

<file path=customXml/itemProps1.xml><?xml version="1.0" encoding="utf-8"?>
<ds:datastoreItem xmlns:ds="http://schemas.openxmlformats.org/officeDocument/2006/customXml" ds:itemID="{245E2905-B4B0-4DA7-9456-84D5B97C44FC}"/>
</file>

<file path=customXml/itemProps2.xml><?xml version="1.0" encoding="utf-8"?>
<ds:datastoreItem xmlns:ds="http://schemas.openxmlformats.org/officeDocument/2006/customXml" ds:itemID="{A15E9D6F-821A-4463-A8EF-B62FDF2C9F9F}"/>
</file>

<file path=customXml/itemProps3.xml><?xml version="1.0" encoding="utf-8"?>
<ds:datastoreItem xmlns:ds="http://schemas.openxmlformats.org/officeDocument/2006/customXml" ds:itemID="{4235DB1A-EA11-4C2D-B5EA-D9D9F3F9FF11}"/>
</file>

<file path=docProps/app.xml><?xml version="1.0" encoding="utf-8"?>
<Properties xmlns="http://schemas.openxmlformats.org/officeDocument/2006/extended-properties" xmlns:vt="http://schemas.openxmlformats.org/officeDocument/2006/docPropsVTypes">
  <Template>Normal</Template>
  <TotalTime>11</TotalTime>
  <Pages>4</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Vitalie Vieru</cp:lastModifiedBy>
  <cp:revision>12</cp:revision>
  <dcterms:created xsi:type="dcterms:W3CDTF">2023-06-30T07:24:00Z</dcterms:created>
  <dcterms:modified xsi:type="dcterms:W3CDTF">2023-06-30T08:29:00Z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ies>
</file>